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93" w:type="dxa"/>
        <w:tblInd w:w="279" w:type="dxa"/>
        <w:tblLook w:val="04A0" w:firstRow="1" w:lastRow="0" w:firstColumn="1" w:lastColumn="0" w:noHBand="0" w:noVBand="1"/>
      </w:tblPr>
      <w:tblGrid>
        <w:gridCol w:w="899"/>
        <w:gridCol w:w="5630"/>
        <w:gridCol w:w="1642"/>
        <w:gridCol w:w="1199"/>
        <w:gridCol w:w="223"/>
      </w:tblGrid>
      <w:tr w:rsidR="00344EC0" w14:paraId="648D8DF6" w14:textId="77777777">
        <w:tc>
          <w:tcPr>
            <w:tcW w:w="9593" w:type="dxa"/>
            <w:gridSpan w:val="5"/>
            <w:shd w:val="clear" w:color="auto" w:fill="auto"/>
          </w:tcPr>
          <w:p w14:paraId="16ACD50B" w14:textId="04B99480" w:rsidR="00344EC0" w:rsidRPr="00FF3E2C" w:rsidRDefault="006A041D">
            <w:pPr>
              <w:rPr>
                <w:sz w:val="28"/>
                <w:szCs w:val="28"/>
              </w:rPr>
            </w:pPr>
            <w:r w:rsidRPr="006A041D">
              <w:rPr>
                <w:rFonts w:ascii="Arial" w:hAnsi="Arial" w:cs="Arial"/>
                <w:color w:val="4472C4" w:themeColor="accent1"/>
                <w:sz w:val="28"/>
                <w:szCs w:val="28"/>
                <w:highlight w:val="yellow"/>
              </w:rPr>
              <w:t xml:space="preserve">D R A F T </w:t>
            </w:r>
            <w:r w:rsidR="00AB01C1" w:rsidRPr="006A041D">
              <w:rPr>
                <w:rFonts w:ascii="Arial" w:hAnsi="Arial" w:cs="Arial"/>
                <w:color w:val="4472C4" w:themeColor="accent1"/>
                <w:sz w:val="28"/>
                <w:szCs w:val="28"/>
              </w:rPr>
              <w:t xml:space="preserve">Eye &amp; Dunsden Parish NDP Steering </w:t>
            </w:r>
            <w:r w:rsidR="00FF3E2C" w:rsidRPr="006A041D">
              <w:rPr>
                <w:rFonts w:ascii="Arial" w:hAnsi="Arial" w:cs="Arial"/>
                <w:color w:val="4472C4" w:themeColor="accent1"/>
                <w:sz w:val="28"/>
                <w:szCs w:val="28"/>
              </w:rPr>
              <w:t xml:space="preserve">Group </w:t>
            </w:r>
            <w:r w:rsidR="00AB01C1" w:rsidRPr="006A041D">
              <w:rPr>
                <w:rFonts w:ascii="Arial" w:hAnsi="Arial" w:cs="Arial"/>
                <w:color w:val="4472C4" w:themeColor="accent1"/>
                <w:sz w:val="28"/>
                <w:szCs w:val="28"/>
              </w:rPr>
              <w:t>Meeting Minutes</w:t>
            </w:r>
            <w:r w:rsidR="00FF3E2C" w:rsidRPr="006A041D">
              <w:rPr>
                <w:rFonts w:ascii="Arial" w:hAnsi="Arial" w:cs="Arial"/>
                <w:color w:val="4472C4" w:themeColor="accent1"/>
                <w:sz w:val="28"/>
                <w:szCs w:val="28"/>
              </w:rPr>
              <w:t xml:space="preserve"> </w:t>
            </w:r>
            <w:r w:rsidR="00AB01C1" w:rsidRPr="006A041D">
              <w:rPr>
                <w:rFonts w:ascii="Arial" w:hAnsi="Arial" w:cs="Arial"/>
                <w:color w:val="4472C4" w:themeColor="accent1"/>
                <w:sz w:val="28"/>
                <w:szCs w:val="28"/>
              </w:rPr>
              <w:t>2</w:t>
            </w:r>
            <w:r w:rsidR="00E329FC" w:rsidRPr="006A041D">
              <w:rPr>
                <w:rFonts w:ascii="Arial" w:hAnsi="Arial" w:cs="Arial"/>
                <w:color w:val="4472C4" w:themeColor="accent1"/>
                <w:sz w:val="28"/>
                <w:szCs w:val="28"/>
              </w:rPr>
              <w:t>3 April</w:t>
            </w:r>
            <w:r w:rsidR="00AB01C1" w:rsidRPr="006A041D">
              <w:rPr>
                <w:rFonts w:ascii="Arial" w:hAnsi="Arial" w:cs="Arial"/>
                <w:color w:val="4472C4" w:themeColor="accent1"/>
                <w:sz w:val="28"/>
                <w:szCs w:val="28"/>
              </w:rPr>
              <w:t xml:space="preserve"> 2</w:t>
            </w:r>
            <w:r w:rsidR="00FF3E2C" w:rsidRPr="006A041D">
              <w:rPr>
                <w:rFonts w:ascii="Arial" w:hAnsi="Arial" w:cs="Arial"/>
                <w:color w:val="4472C4" w:themeColor="accent1"/>
                <w:sz w:val="28"/>
                <w:szCs w:val="28"/>
              </w:rPr>
              <w:t>020</w:t>
            </w:r>
            <w:r w:rsidR="00AB01C1" w:rsidRPr="00FF3E2C">
              <w:rPr>
                <w:rFonts w:ascii="Arial" w:hAnsi="Arial" w:cs="Arial"/>
                <w:color w:val="4472C4" w:themeColor="accent1"/>
                <w:sz w:val="28"/>
                <w:szCs w:val="28"/>
              </w:rPr>
              <w:t xml:space="preserve"> </w:t>
            </w:r>
          </w:p>
          <w:p w14:paraId="7F75C82E" w14:textId="77777777" w:rsidR="00344EC0" w:rsidRDefault="00344EC0">
            <w:pPr>
              <w:rPr>
                <w:rFonts w:ascii="Arial" w:hAnsi="Arial" w:cs="Arial"/>
                <w:sz w:val="16"/>
                <w:szCs w:val="16"/>
              </w:rPr>
            </w:pPr>
          </w:p>
        </w:tc>
      </w:tr>
      <w:tr w:rsidR="00344EC0" w14:paraId="38D72763" w14:textId="77777777">
        <w:tc>
          <w:tcPr>
            <w:tcW w:w="9593" w:type="dxa"/>
            <w:gridSpan w:val="5"/>
            <w:shd w:val="clear" w:color="auto" w:fill="auto"/>
          </w:tcPr>
          <w:p w14:paraId="57B6BEB4" w14:textId="77777777" w:rsidR="00E329FC" w:rsidRDefault="00AB01C1">
            <w:pPr>
              <w:rPr>
                <w:rFonts w:ascii="Arial" w:hAnsi="Arial" w:cs="Arial"/>
                <w:sz w:val="16"/>
                <w:szCs w:val="16"/>
              </w:rPr>
            </w:pPr>
            <w:r>
              <w:rPr>
                <w:rFonts w:ascii="Arial" w:hAnsi="Arial" w:cs="Arial"/>
                <w:b/>
                <w:bCs/>
                <w:sz w:val="16"/>
                <w:szCs w:val="16"/>
              </w:rPr>
              <w:t xml:space="preserve">Attendees: </w:t>
            </w:r>
            <w:r>
              <w:rPr>
                <w:rFonts w:ascii="Arial" w:hAnsi="Arial" w:cs="Arial"/>
                <w:sz w:val="16"/>
                <w:szCs w:val="16"/>
              </w:rPr>
              <w:t xml:space="preserve">David Woodward, Richard Berkley, Nick Marks, Ian Dick, David Breeze, </w:t>
            </w:r>
            <w:r w:rsidR="00E329FC">
              <w:rPr>
                <w:rFonts w:ascii="Arial" w:hAnsi="Arial" w:cs="Arial"/>
                <w:sz w:val="16"/>
                <w:szCs w:val="16"/>
              </w:rPr>
              <w:t xml:space="preserve">Claire Murdoch, </w:t>
            </w:r>
            <w:r>
              <w:rPr>
                <w:rFonts w:ascii="Arial" w:hAnsi="Arial" w:cs="Arial"/>
                <w:sz w:val="16"/>
                <w:szCs w:val="16"/>
              </w:rPr>
              <w:t xml:space="preserve">Howard Crews, </w:t>
            </w:r>
          </w:p>
          <w:p w14:paraId="258BFCF2" w14:textId="7695464C" w:rsidR="00344EC0" w:rsidRDefault="00AB01C1">
            <w:r>
              <w:rPr>
                <w:rFonts w:ascii="Arial" w:hAnsi="Arial" w:cs="Arial"/>
                <w:sz w:val="16"/>
                <w:szCs w:val="16"/>
              </w:rPr>
              <w:t>Sharon Brentnall (for part)</w:t>
            </w:r>
          </w:p>
          <w:p w14:paraId="06739CF2" w14:textId="77777777" w:rsidR="00344EC0" w:rsidRDefault="00344EC0">
            <w:pPr>
              <w:rPr>
                <w:rFonts w:ascii="Arial" w:hAnsi="Arial" w:cs="Arial"/>
                <w:b/>
                <w:bCs/>
                <w:sz w:val="16"/>
                <w:szCs w:val="16"/>
              </w:rPr>
            </w:pPr>
          </w:p>
          <w:p w14:paraId="1C5898E7" w14:textId="48941257" w:rsidR="00344EC0" w:rsidRDefault="00AB01C1">
            <w:r>
              <w:rPr>
                <w:rFonts w:ascii="Arial" w:hAnsi="Arial" w:cs="Arial"/>
                <w:b/>
                <w:bCs/>
                <w:sz w:val="16"/>
                <w:szCs w:val="16"/>
              </w:rPr>
              <w:t xml:space="preserve">Apologies/not present: </w:t>
            </w:r>
            <w:r>
              <w:rPr>
                <w:rFonts w:ascii="Arial" w:hAnsi="Arial" w:cs="Arial"/>
                <w:sz w:val="16"/>
                <w:szCs w:val="16"/>
              </w:rPr>
              <w:br/>
            </w:r>
            <w:r w:rsidR="00E329FC">
              <w:rPr>
                <w:rFonts w:ascii="Arial" w:hAnsi="Arial" w:cs="Arial"/>
                <w:sz w:val="16"/>
                <w:szCs w:val="16"/>
              </w:rPr>
              <w:t xml:space="preserve">None received. </w:t>
            </w:r>
            <w:r>
              <w:rPr>
                <w:rFonts w:ascii="Arial" w:hAnsi="Arial" w:cs="Arial"/>
                <w:sz w:val="16"/>
                <w:szCs w:val="16"/>
              </w:rPr>
              <w:t>Deb</w:t>
            </w:r>
            <w:r w:rsidR="00024CC7">
              <w:rPr>
                <w:rFonts w:ascii="Arial" w:hAnsi="Arial" w:cs="Arial"/>
                <w:sz w:val="16"/>
                <w:szCs w:val="16"/>
              </w:rPr>
              <w:t>orah</w:t>
            </w:r>
            <w:r>
              <w:rPr>
                <w:rFonts w:ascii="Arial" w:hAnsi="Arial" w:cs="Arial"/>
                <w:sz w:val="16"/>
                <w:szCs w:val="16"/>
              </w:rPr>
              <w:t xml:space="preserve"> Simmons, </w:t>
            </w:r>
            <w:r>
              <w:rPr>
                <w:rFonts w:ascii="Arial" w:hAnsi="Arial" w:cs="Arial"/>
                <w:sz w:val="16"/>
                <w:szCs w:val="16"/>
              </w:rPr>
              <w:t>Nicola Furlong, John Spooner</w:t>
            </w:r>
            <w:r>
              <w:rPr>
                <w:rFonts w:ascii="Arial" w:hAnsi="Arial" w:cs="Arial"/>
                <w:sz w:val="16"/>
                <w:szCs w:val="16"/>
              </w:rPr>
              <w:t>, Ian Pringle, Julie &amp; Steve Nicolson, Keith Maher, Andrew and Caroline Dunn, Peter Walton, Robbie, Sara Steward, Ginny/Peter Thomas</w:t>
            </w:r>
          </w:p>
          <w:p w14:paraId="0DEE971C" w14:textId="77777777" w:rsidR="00344EC0" w:rsidRDefault="00344EC0">
            <w:pPr>
              <w:rPr>
                <w:rFonts w:ascii="Arial" w:hAnsi="Arial" w:cs="Arial"/>
                <w:sz w:val="16"/>
                <w:szCs w:val="16"/>
              </w:rPr>
            </w:pPr>
          </w:p>
          <w:p w14:paraId="1527C1B3" w14:textId="77777777" w:rsidR="00344EC0" w:rsidRDefault="00AB01C1">
            <w:r>
              <w:rPr>
                <w:rFonts w:ascii="Arial" w:hAnsi="Arial" w:cs="Arial"/>
                <w:sz w:val="16"/>
                <w:szCs w:val="16"/>
              </w:rPr>
              <w:t>David Woodward welcomed and thanked Sharon Brentnall of Bluestone Plann</w:t>
            </w:r>
            <w:r>
              <w:rPr>
                <w:rFonts w:ascii="Arial" w:hAnsi="Arial" w:cs="Arial"/>
                <w:sz w:val="16"/>
                <w:szCs w:val="16"/>
              </w:rPr>
              <w:t>ing Partnership LLP for joining the meeting.</w:t>
            </w:r>
          </w:p>
          <w:p w14:paraId="313EB02B" w14:textId="77777777" w:rsidR="00344EC0" w:rsidRDefault="00AB01C1">
            <w:r>
              <w:rPr>
                <w:rFonts w:ascii="Arial" w:hAnsi="Arial" w:cs="Arial"/>
                <w:sz w:val="16"/>
                <w:szCs w:val="16"/>
              </w:rPr>
              <w:t xml:space="preserve">Howard Crews kindly agreed to take the minutes. </w:t>
            </w:r>
          </w:p>
          <w:p w14:paraId="4CF927AE" w14:textId="77777777" w:rsidR="00344EC0" w:rsidRDefault="00AB01C1">
            <w:r>
              <w:rPr>
                <w:rFonts w:ascii="Arial" w:hAnsi="Arial" w:cs="Arial"/>
                <w:sz w:val="16"/>
                <w:szCs w:val="16"/>
              </w:rPr>
              <w:t>All are requested to be ready to report back on their actions at the next meeting.</w:t>
            </w:r>
          </w:p>
          <w:p w14:paraId="0D7411AF" w14:textId="77777777" w:rsidR="00344EC0" w:rsidRDefault="00344EC0">
            <w:pPr>
              <w:rPr>
                <w:rFonts w:ascii="Arial" w:hAnsi="Arial" w:cs="Arial"/>
                <w:sz w:val="16"/>
                <w:szCs w:val="16"/>
              </w:rPr>
            </w:pPr>
          </w:p>
        </w:tc>
      </w:tr>
      <w:tr w:rsidR="00344EC0" w14:paraId="772DBF01" w14:textId="77777777">
        <w:tc>
          <w:tcPr>
            <w:tcW w:w="899" w:type="dxa"/>
            <w:shd w:val="clear" w:color="auto" w:fill="8EAADB" w:themeFill="accent1" w:themeFillTint="99"/>
          </w:tcPr>
          <w:p w14:paraId="310EDF60" w14:textId="77777777" w:rsidR="00344EC0" w:rsidRDefault="00344EC0">
            <w:pPr>
              <w:ind w:right="380"/>
              <w:rPr>
                <w:rFonts w:ascii="Arial" w:hAnsi="Arial" w:cs="Arial"/>
                <w:sz w:val="16"/>
                <w:szCs w:val="16"/>
              </w:rPr>
            </w:pPr>
          </w:p>
        </w:tc>
        <w:tc>
          <w:tcPr>
            <w:tcW w:w="5630" w:type="dxa"/>
            <w:shd w:val="clear" w:color="auto" w:fill="8EAADB" w:themeFill="accent1" w:themeFillTint="99"/>
          </w:tcPr>
          <w:p w14:paraId="229C3A9F" w14:textId="77777777" w:rsidR="00344EC0" w:rsidRDefault="00AB01C1">
            <w:pPr>
              <w:rPr>
                <w:rFonts w:ascii="Arial" w:hAnsi="Arial" w:cs="Arial"/>
                <w:sz w:val="16"/>
                <w:szCs w:val="16"/>
              </w:rPr>
            </w:pPr>
            <w:r>
              <w:rPr>
                <w:rFonts w:ascii="Arial" w:hAnsi="Arial" w:cs="Arial"/>
                <w:sz w:val="16"/>
                <w:szCs w:val="16"/>
              </w:rPr>
              <w:t>Minutes / Action Points</w:t>
            </w:r>
          </w:p>
        </w:tc>
        <w:tc>
          <w:tcPr>
            <w:tcW w:w="1642" w:type="dxa"/>
            <w:shd w:val="clear" w:color="auto" w:fill="8EAADB" w:themeFill="accent1" w:themeFillTint="99"/>
          </w:tcPr>
          <w:p w14:paraId="5E81A9F2" w14:textId="77777777" w:rsidR="00344EC0" w:rsidRDefault="00AB01C1">
            <w:pPr>
              <w:rPr>
                <w:rFonts w:ascii="Arial" w:hAnsi="Arial" w:cs="Arial"/>
                <w:sz w:val="16"/>
                <w:szCs w:val="16"/>
              </w:rPr>
            </w:pPr>
            <w:r>
              <w:rPr>
                <w:rFonts w:ascii="Arial" w:hAnsi="Arial" w:cs="Arial"/>
                <w:sz w:val="16"/>
                <w:szCs w:val="16"/>
              </w:rPr>
              <w:t>Who</w:t>
            </w:r>
          </w:p>
        </w:tc>
        <w:tc>
          <w:tcPr>
            <w:tcW w:w="1199" w:type="dxa"/>
            <w:shd w:val="clear" w:color="auto" w:fill="8EAADB" w:themeFill="accent1" w:themeFillTint="99"/>
          </w:tcPr>
          <w:p w14:paraId="2F618DFE" w14:textId="77777777" w:rsidR="00344EC0" w:rsidRDefault="00AB01C1">
            <w:pPr>
              <w:rPr>
                <w:rFonts w:ascii="Arial" w:hAnsi="Arial" w:cs="Arial"/>
                <w:sz w:val="16"/>
                <w:szCs w:val="16"/>
              </w:rPr>
            </w:pPr>
            <w:r>
              <w:rPr>
                <w:rFonts w:ascii="Arial" w:hAnsi="Arial" w:cs="Arial"/>
                <w:sz w:val="16"/>
                <w:szCs w:val="16"/>
              </w:rPr>
              <w:t>Complete by</w:t>
            </w:r>
          </w:p>
        </w:tc>
        <w:tc>
          <w:tcPr>
            <w:tcW w:w="223" w:type="dxa"/>
            <w:tcBorders>
              <w:top w:val="nil"/>
              <w:left w:val="nil"/>
              <w:bottom w:val="nil"/>
              <w:right w:val="nil"/>
            </w:tcBorders>
            <w:shd w:val="clear" w:color="auto" w:fill="auto"/>
          </w:tcPr>
          <w:p w14:paraId="4C912463" w14:textId="77777777" w:rsidR="00344EC0" w:rsidRDefault="00344EC0"/>
        </w:tc>
      </w:tr>
      <w:tr w:rsidR="00344EC0" w14:paraId="287A2C38" w14:textId="77777777">
        <w:tc>
          <w:tcPr>
            <w:tcW w:w="899" w:type="dxa"/>
            <w:shd w:val="clear" w:color="auto" w:fill="FFFFFF" w:themeFill="background1"/>
          </w:tcPr>
          <w:p w14:paraId="31058FC9" w14:textId="77777777" w:rsidR="00344EC0" w:rsidRDefault="00AB01C1">
            <w:pPr>
              <w:ind w:left="-106" w:right="314" w:firstLine="142"/>
              <w:rPr>
                <w:rFonts w:ascii="Arial" w:hAnsi="Arial" w:cs="Arial"/>
                <w:sz w:val="16"/>
                <w:szCs w:val="16"/>
              </w:rPr>
            </w:pPr>
            <w:r>
              <w:rPr>
                <w:rFonts w:ascii="Arial Narrow" w:hAnsi="Arial Narrow" w:cs="Arial"/>
                <w:sz w:val="16"/>
                <w:szCs w:val="16"/>
              </w:rPr>
              <w:t>1</w:t>
            </w:r>
          </w:p>
        </w:tc>
        <w:tc>
          <w:tcPr>
            <w:tcW w:w="5630" w:type="dxa"/>
            <w:shd w:val="clear" w:color="auto" w:fill="FFFFFF" w:themeFill="background1"/>
          </w:tcPr>
          <w:p w14:paraId="3D69E6C4" w14:textId="66449AB7" w:rsidR="00344EC0" w:rsidRDefault="00AB01C1">
            <w:pPr>
              <w:rPr>
                <w:rFonts w:ascii="Arial" w:hAnsi="Arial" w:cs="Arial"/>
                <w:sz w:val="16"/>
                <w:szCs w:val="16"/>
              </w:rPr>
            </w:pPr>
            <w:r>
              <w:rPr>
                <w:rFonts w:ascii="Arial Narrow" w:hAnsi="Arial Narrow" w:cs="Arial"/>
                <w:b/>
                <w:bCs/>
                <w:sz w:val="16"/>
                <w:szCs w:val="16"/>
                <w:u w:val="single"/>
              </w:rPr>
              <w:t>P</w:t>
            </w:r>
            <w:r w:rsidR="00B53F2E">
              <w:rPr>
                <w:rFonts w:ascii="Arial Narrow" w:hAnsi="Arial Narrow" w:cs="Arial"/>
                <w:b/>
                <w:bCs/>
                <w:sz w:val="16"/>
                <w:szCs w:val="16"/>
                <w:u w:val="single"/>
              </w:rPr>
              <w:t>REVIOUS MINUTES</w:t>
            </w:r>
            <w:r>
              <w:rPr>
                <w:rFonts w:ascii="Arial Narrow" w:hAnsi="Arial Narrow" w:cs="Arial"/>
                <w:sz w:val="16"/>
                <w:szCs w:val="16"/>
              </w:rPr>
              <w:t xml:space="preserve"> </w:t>
            </w:r>
            <w:r w:rsidR="00D06A65">
              <w:rPr>
                <w:rFonts w:ascii="Arial Narrow" w:hAnsi="Arial Narrow" w:cs="Arial"/>
                <w:sz w:val="16"/>
                <w:szCs w:val="16"/>
              </w:rPr>
              <w:t>–</w:t>
            </w:r>
            <w:r>
              <w:rPr>
                <w:rFonts w:ascii="Arial Narrow" w:hAnsi="Arial Narrow" w:cs="Arial"/>
                <w:sz w:val="16"/>
                <w:szCs w:val="16"/>
              </w:rPr>
              <w:t xml:space="preserve"> the</w:t>
            </w:r>
            <w:r w:rsidR="00D06A65">
              <w:rPr>
                <w:rFonts w:ascii="Arial Narrow" w:hAnsi="Arial Narrow" w:cs="Arial"/>
                <w:sz w:val="16"/>
                <w:szCs w:val="16"/>
              </w:rPr>
              <w:t xml:space="preserve"> minutes of the </w:t>
            </w:r>
            <w:r>
              <w:rPr>
                <w:rFonts w:ascii="Arial Narrow" w:hAnsi="Arial Narrow" w:cs="Arial"/>
                <w:sz w:val="16"/>
                <w:szCs w:val="16"/>
              </w:rPr>
              <w:t xml:space="preserve"> </w:t>
            </w:r>
            <w:r w:rsidR="000C6EC3">
              <w:rPr>
                <w:rFonts w:ascii="Arial Narrow" w:hAnsi="Arial Narrow" w:cs="Arial"/>
                <w:sz w:val="16"/>
                <w:szCs w:val="16"/>
              </w:rPr>
              <w:t>26th</w:t>
            </w:r>
            <w:r>
              <w:rPr>
                <w:rFonts w:ascii="Arial Narrow" w:hAnsi="Arial Narrow" w:cs="Arial"/>
                <w:sz w:val="16"/>
                <w:szCs w:val="16"/>
                <w:vertAlign w:val="superscript"/>
              </w:rPr>
              <w:t>th</w:t>
            </w:r>
            <w:r>
              <w:rPr>
                <w:rFonts w:ascii="Arial Narrow" w:hAnsi="Arial Narrow" w:cs="Arial"/>
                <w:sz w:val="16"/>
                <w:szCs w:val="16"/>
              </w:rPr>
              <w:t xml:space="preserve"> </w:t>
            </w:r>
            <w:r w:rsidR="000C6EC3">
              <w:rPr>
                <w:rFonts w:ascii="Arial Narrow" w:hAnsi="Arial Narrow" w:cs="Arial"/>
                <w:sz w:val="16"/>
                <w:szCs w:val="16"/>
              </w:rPr>
              <w:t xml:space="preserve">March </w:t>
            </w:r>
            <w:r>
              <w:rPr>
                <w:rFonts w:ascii="Arial Narrow" w:hAnsi="Arial Narrow" w:cs="Arial"/>
                <w:sz w:val="16"/>
                <w:szCs w:val="16"/>
              </w:rPr>
              <w:t xml:space="preserve">2020 meeting </w:t>
            </w:r>
            <w:r>
              <w:rPr>
                <w:rFonts w:ascii="Arial Narrow" w:hAnsi="Arial Narrow" w:cs="Arial"/>
                <w:sz w:val="16"/>
                <w:szCs w:val="16"/>
              </w:rPr>
              <w:t>were agreed and adopted.</w:t>
            </w:r>
            <w:r w:rsidR="000C6EC3">
              <w:rPr>
                <w:rFonts w:ascii="Arial Narrow" w:hAnsi="Arial Narrow" w:cs="Arial"/>
                <w:sz w:val="16"/>
                <w:szCs w:val="16"/>
              </w:rPr>
              <w:t xml:space="preserve"> It was noted Nick Marks had attended the meeting.</w:t>
            </w:r>
          </w:p>
        </w:tc>
        <w:tc>
          <w:tcPr>
            <w:tcW w:w="1642" w:type="dxa"/>
            <w:shd w:val="clear" w:color="auto" w:fill="FFFFFF" w:themeFill="background1"/>
          </w:tcPr>
          <w:p w14:paraId="22C6B164" w14:textId="77777777" w:rsidR="00344EC0" w:rsidRDefault="00AB01C1">
            <w:pPr>
              <w:rPr>
                <w:rFonts w:ascii="Arial Narrow" w:hAnsi="Arial Narrow" w:cs="Arial"/>
                <w:sz w:val="16"/>
                <w:szCs w:val="16"/>
              </w:rPr>
            </w:pPr>
            <w:r>
              <w:rPr>
                <w:rFonts w:ascii="Arial Narrow" w:hAnsi="Arial Narrow" w:cs="Arial"/>
                <w:sz w:val="16"/>
                <w:szCs w:val="16"/>
              </w:rPr>
              <w:t xml:space="preserve">NDP SG </w:t>
            </w:r>
          </w:p>
        </w:tc>
        <w:tc>
          <w:tcPr>
            <w:tcW w:w="1199" w:type="dxa"/>
            <w:shd w:val="clear" w:color="auto" w:fill="FFFFFF" w:themeFill="background1"/>
          </w:tcPr>
          <w:p w14:paraId="3B90080B" w14:textId="77777777" w:rsidR="00344EC0" w:rsidRDefault="00344EC0">
            <w:pPr>
              <w:rPr>
                <w:rFonts w:ascii="Arial Narrow" w:hAnsi="Arial Narrow" w:cs="Arial"/>
                <w:sz w:val="16"/>
                <w:szCs w:val="16"/>
              </w:rPr>
            </w:pPr>
          </w:p>
        </w:tc>
        <w:tc>
          <w:tcPr>
            <w:tcW w:w="223" w:type="dxa"/>
            <w:tcBorders>
              <w:top w:val="nil"/>
              <w:left w:val="nil"/>
              <w:bottom w:val="nil"/>
              <w:right w:val="nil"/>
            </w:tcBorders>
            <w:shd w:val="clear" w:color="auto" w:fill="auto"/>
          </w:tcPr>
          <w:p w14:paraId="1F91691C" w14:textId="77777777" w:rsidR="00344EC0" w:rsidRDefault="00344EC0">
            <w:pPr>
              <w:rPr>
                <w:rFonts w:ascii="Arial Narrow" w:hAnsi="Arial Narrow"/>
              </w:rPr>
            </w:pPr>
          </w:p>
        </w:tc>
      </w:tr>
      <w:tr w:rsidR="00344EC0" w14:paraId="6FE06C21" w14:textId="77777777">
        <w:trPr>
          <w:trHeight w:val="7494"/>
        </w:trPr>
        <w:tc>
          <w:tcPr>
            <w:tcW w:w="899" w:type="dxa"/>
            <w:shd w:val="clear" w:color="auto" w:fill="FFFFFF" w:themeFill="background1"/>
          </w:tcPr>
          <w:p w14:paraId="71FF1A09" w14:textId="77777777" w:rsidR="00344EC0" w:rsidRDefault="00AB01C1">
            <w:pPr>
              <w:ind w:left="-106" w:right="314" w:firstLine="142"/>
              <w:rPr>
                <w:rFonts w:ascii="Arial" w:hAnsi="Arial" w:cs="Arial"/>
                <w:sz w:val="16"/>
                <w:szCs w:val="16"/>
              </w:rPr>
            </w:pPr>
            <w:r>
              <w:rPr>
                <w:rFonts w:ascii="Arial Narrow" w:hAnsi="Arial Narrow" w:cs="Arial"/>
                <w:sz w:val="16"/>
                <w:szCs w:val="16"/>
              </w:rPr>
              <w:t xml:space="preserve">2 </w:t>
            </w:r>
          </w:p>
        </w:tc>
        <w:tc>
          <w:tcPr>
            <w:tcW w:w="5630" w:type="dxa"/>
            <w:shd w:val="clear" w:color="auto" w:fill="FFFFFF" w:themeFill="background1"/>
          </w:tcPr>
          <w:p w14:paraId="7A3938A8" w14:textId="19492792" w:rsidR="00344EC0" w:rsidRDefault="00AC318C">
            <w:pPr>
              <w:rPr>
                <w:rFonts w:ascii="Arial Narrow" w:hAnsi="Arial Narrow"/>
                <w:b/>
                <w:bCs/>
                <w:sz w:val="16"/>
                <w:szCs w:val="16"/>
                <w:u w:val="single"/>
              </w:rPr>
            </w:pPr>
            <w:r>
              <w:rPr>
                <w:rFonts w:ascii="Arial Narrow" w:hAnsi="Arial Narrow"/>
                <w:b/>
                <w:bCs/>
                <w:sz w:val="16"/>
                <w:szCs w:val="16"/>
                <w:u w:val="single"/>
              </w:rPr>
              <w:t xml:space="preserve">ACTION POINTS </w:t>
            </w:r>
          </w:p>
          <w:p w14:paraId="267FBC72" w14:textId="77777777" w:rsidR="00AC318C" w:rsidRDefault="00AC318C">
            <w:pPr>
              <w:rPr>
                <w:rFonts w:ascii="Arial Narrow" w:hAnsi="Arial Narrow" w:cs="Calibri"/>
                <w:sz w:val="16"/>
                <w:szCs w:val="16"/>
              </w:rPr>
            </w:pPr>
          </w:p>
          <w:p w14:paraId="003F87DC" w14:textId="77777777" w:rsidR="00344EC0" w:rsidRDefault="00AB01C1">
            <w:pPr>
              <w:rPr>
                <w:rFonts w:ascii="Arial Narrow" w:hAnsi="Arial Narrow" w:cs="Calibri"/>
                <w:b/>
                <w:bCs/>
                <w:sz w:val="16"/>
                <w:szCs w:val="16"/>
                <w:u w:val="single"/>
              </w:rPr>
            </w:pPr>
            <w:r>
              <w:rPr>
                <w:rFonts w:ascii="Arial Narrow" w:hAnsi="Arial Narrow" w:cs="Calibri"/>
                <w:b/>
                <w:bCs/>
                <w:sz w:val="16"/>
                <w:szCs w:val="16"/>
                <w:u w:val="single"/>
              </w:rPr>
              <w:t>Funding:</w:t>
            </w:r>
          </w:p>
          <w:p w14:paraId="204BBC18" w14:textId="1041EC3C" w:rsidR="00344EC0" w:rsidRDefault="00AB01C1">
            <w:r>
              <w:rPr>
                <w:rFonts w:ascii="Arial Narrow" w:hAnsi="Arial Narrow" w:cs="Calibri"/>
                <w:sz w:val="16"/>
                <w:szCs w:val="16"/>
              </w:rPr>
              <w:t xml:space="preserve">SODC:  £5,000: ID </w:t>
            </w:r>
            <w:r>
              <w:rPr>
                <w:rFonts w:ascii="Arial Narrow" w:hAnsi="Arial Narrow" w:cs="Calibri"/>
                <w:sz w:val="16"/>
                <w:szCs w:val="16"/>
              </w:rPr>
              <w:t>reported that</w:t>
            </w:r>
            <w:r w:rsidR="000C6EC3">
              <w:rPr>
                <w:rFonts w:ascii="Arial Narrow" w:hAnsi="Arial Narrow" w:cs="Calibri"/>
                <w:sz w:val="16"/>
                <w:szCs w:val="16"/>
              </w:rPr>
              <w:t xml:space="preserve"> the grant application had been successful</w:t>
            </w:r>
            <w:r w:rsidR="009D7A53">
              <w:rPr>
                <w:rFonts w:ascii="Arial Narrow" w:hAnsi="Arial Narrow" w:cs="Calibri"/>
                <w:sz w:val="16"/>
                <w:szCs w:val="16"/>
              </w:rPr>
              <w:t>.</w:t>
            </w:r>
          </w:p>
          <w:p w14:paraId="147BAEE7" w14:textId="0070B436" w:rsidR="00344EC0" w:rsidRDefault="00AB01C1">
            <w:r>
              <w:rPr>
                <w:rFonts w:ascii="Arial Narrow" w:hAnsi="Arial Narrow" w:cs="Calibri"/>
                <w:sz w:val="16"/>
                <w:szCs w:val="16"/>
              </w:rPr>
              <w:t xml:space="preserve">E&amp;D PC: £4,000-5,000: </w:t>
            </w:r>
            <w:r w:rsidR="000C6EC3">
              <w:rPr>
                <w:rFonts w:ascii="Arial Narrow" w:hAnsi="Arial Narrow" w:cs="Calibri"/>
                <w:sz w:val="16"/>
                <w:szCs w:val="16"/>
              </w:rPr>
              <w:t>For information</w:t>
            </w:r>
            <w:r w:rsidR="009D7A53">
              <w:rPr>
                <w:rFonts w:ascii="Arial Narrow" w:hAnsi="Arial Narrow" w:cs="Calibri"/>
                <w:sz w:val="16"/>
                <w:szCs w:val="16"/>
              </w:rPr>
              <w:t>, TBC.</w:t>
            </w:r>
          </w:p>
          <w:p w14:paraId="67F18F09" w14:textId="4FD245EC" w:rsidR="00344EC0" w:rsidRDefault="00AB01C1">
            <w:pPr>
              <w:rPr>
                <w:rFonts w:ascii="Arial Narrow" w:hAnsi="Arial Narrow" w:cs="Calibri"/>
                <w:sz w:val="16"/>
                <w:szCs w:val="16"/>
              </w:rPr>
            </w:pPr>
            <w:r>
              <w:rPr>
                <w:rFonts w:ascii="Arial Narrow" w:hAnsi="Arial Narrow" w:cs="Calibri"/>
                <w:sz w:val="16"/>
                <w:szCs w:val="16"/>
              </w:rPr>
              <w:t xml:space="preserve">LOCALITY GRANT (LG): £9,000-20,000: </w:t>
            </w:r>
            <w:r w:rsidR="000C6EC3">
              <w:rPr>
                <w:rFonts w:ascii="Arial Narrow" w:hAnsi="Arial Narrow" w:cs="Calibri"/>
                <w:sz w:val="16"/>
                <w:szCs w:val="16"/>
              </w:rPr>
              <w:t xml:space="preserve">E&amp;DPC will instruct Blue Stone Planning to prepare the funding application imminently.  </w:t>
            </w:r>
            <w:r>
              <w:rPr>
                <w:rFonts w:ascii="Arial Narrow" w:hAnsi="Arial Narrow" w:cs="Calibri"/>
                <w:sz w:val="16"/>
                <w:szCs w:val="16"/>
              </w:rPr>
              <w:t>SB</w:t>
            </w:r>
            <w:r w:rsidR="0058427F">
              <w:rPr>
                <w:rFonts w:ascii="Arial Narrow" w:hAnsi="Arial Narrow" w:cs="Calibri"/>
                <w:sz w:val="16"/>
                <w:szCs w:val="16"/>
              </w:rPr>
              <w:t xml:space="preserve"> to provide application </w:t>
            </w:r>
            <w:r w:rsidR="009D7A53">
              <w:rPr>
                <w:rFonts w:ascii="Arial Narrow" w:hAnsi="Arial Narrow" w:cs="Calibri"/>
                <w:sz w:val="16"/>
                <w:szCs w:val="16"/>
              </w:rPr>
              <w:t>t</w:t>
            </w:r>
            <w:r w:rsidR="0058427F">
              <w:rPr>
                <w:rFonts w:ascii="Arial Narrow" w:hAnsi="Arial Narrow" w:cs="Calibri"/>
                <w:sz w:val="16"/>
                <w:szCs w:val="16"/>
              </w:rPr>
              <w:t xml:space="preserve">emplate to ID and progress the application. ID to forward SODC application documents to SB. </w:t>
            </w:r>
          </w:p>
          <w:p w14:paraId="7A08ABE1" w14:textId="39B6BF6A" w:rsidR="00D00F15" w:rsidRDefault="00D00F15">
            <w:pPr>
              <w:rPr>
                <w:rFonts w:cs="Calibri"/>
              </w:rPr>
            </w:pPr>
          </w:p>
          <w:p w14:paraId="32DA15E8" w14:textId="6C83A2F7" w:rsidR="00D00F15" w:rsidRDefault="00D00F15">
            <w:pPr>
              <w:rPr>
                <w:rFonts w:ascii="Arial Narrow" w:hAnsi="Arial Narrow" w:cs="Calibri"/>
                <w:b/>
                <w:bCs/>
                <w:sz w:val="16"/>
                <w:szCs w:val="16"/>
                <w:u w:val="single"/>
              </w:rPr>
            </w:pPr>
            <w:r w:rsidRPr="00D00F15">
              <w:rPr>
                <w:rFonts w:ascii="Arial Narrow" w:hAnsi="Arial Narrow" w:cs="Calibri"/>
                <w:b/>
                <w:bCs/>
                <w:sz w:val="16"/>
                <w:szCs w:val="16"/>
                <w:u w:val="single"/>
              </w:rPr>
              <w:t>Consultancy</w:t>
            </w:r>
            <w:r>
              <w:rPr>
                <w:rFonts w:ascii="Arial Narrow" w:hAnsi="Arial Narrow" w:cs="Calibri"/>
                <w:b/>
                <w:bCs/>
                <w:sz w:val="16"/>
                <w:szCs w:val="16"/>
                <w:u w:val="single"/>
              </w:rPr>
              <w:t>:</w:t>
            </w:r>
            <w:r w:rsidRPr="00D00F15">
              <w:rPr>
                <w:rFonts w:ascii="Arial Narrow" w:hAnsi="Arial Narrow" w:cs="Calibri"/>
                <w:b/>
                <w:bCs/>
                <w:sz w:val="16"/>
                <w:szCs w:val="16"/>
                <w:u w:val="single"/>
              </w:rPr>
              <w:t xml:space="preserve"> </w:t>
            </w:r>
          </w:p>
          <w:p w14:paraId="7DE58A4D" w14:textId="17FE4AF1" w:rsidR="00D00F15" w:rsidRDefault="00FC582E">
            <w:pPr>
              <w:rPr>
                <w:rFonts w:ascii="Arial Narrow" w:hAnsi="Arial Narrow" w:cs="Calibri"/>
                <w:sz w:val="16"/>
                <w:szCs w:val="16"/>
              </w:rPr>
            </w:pPr>
            <w:r>
              <w:rPr>
                <w:rFonts w:ascii="Arial Narrow" w:hAnsi="Arial Narrow" w:cs="Calibri"/>
                <w:sz w:val="16"/>
                <w:szCs w:val="16"/>
              </w:rPr>
              <w:t>Instructions o</w:t>
            </w:r>
            <w:r w:rsidR="00D00F15" w:rsidRPr="00D00F15">
              <w:rPr>
                <w:rFonts w:ascii="Arial Narrow" w:hAnsi="Arial Narrow" w:cs="Calibri"/>
                <w:sz w:val="16"/>
                <w:szCs w:val="16"/>
              </w:rPr>
              <w:t xml:space="preserve">n hold pending security </w:t>
            </w:r>
            <w:r w:rsidR="00D00F15">
              <w:rPr>
                <w:rFonts w:ascii="Arial Narrow" w:hAnsi="Arial Narrow" w:cs="Calibri"/>
                <w:sz w:val="16"/>
                <w:szCs w:val="16"/>
              </w:rPr>
              <w:t xml:space="preserve">of </w:t>
            </w:r>
            <w:r w:rsidR="00D00F15" w:rsidRPr="00D00F15">
              <w:rPr>
                <w:rFonts w:ascii="Arial Narrow" w:hAnsi="Arial Narrow" w:cs="Calibri"/>
                <w:sz w:val="16"/>
                <w:szCs w:val="16"/>
              </w:rPr>
              <w:t>funding.</w:t>
            </w:r>
          </w:p>
          <w:p w14:paraId="118DCE87" w14:textId="32700156" w:rsidR="00FC582E" w:rsidRDefault="00FC582E">
            <w:pPr>
              <w:rPr>
                <w:rFonts w:ascii="Arial Narrow" w:hAnsi="Arial Narrow" w:cs="Calibri"/>
                <w:sz w:val="16"/>
                <w:szCs w:val="16"/>
              </w:rPr>
            </w:pPr>
            <w:r>
              <w:rPr>
                <w:rFonts w:ascii="Arial Narrow" w:hAnsi="Arial Narrow" w:cs="Calibri"/>
                <w:sz w:val="16"/>
                <w:szCs w:val="16"/>
              </w:rPr>
              <w:t xml:space="preserve">DW to source Ecology consultants </w:t>
            </w:r>
          </w:p>
          <w:p w14:paraId="0D03F2CE" w14:textId="61957BEC" w:rsidR="00D00F15" w:rsidRDefault="00FC582E">
            <w:pPr>
              <w:rPr>
                <w:rFonts w:ascii="Arial Narrow" w:hAnsi="Arial Narrow" w:cs="Calibri"/>
                <w:sz w:val="16"/>
                <w:szCs w:val="16"/>
              </w:rPr>
            </w:pPr>
            <w:r>
              <w:rPr>
                <w:rFonts w:ascii="Arial Narrow" w:hAnsi="Arial Narrow" w:cs="Calibri"/>
                <w:sz w:val="16"/>
                <w:szCs w:val="16"/>
              </w:rPr>
              <w:t>DW to contact Paul Matthews (retired transportation consultant) to explore possible involvement with reps to be made</w:t>
            </w:r>
            <w:r w:rsidR="00323AC7">
              <w:rPr>
                <w:rFonts w:ascii="Arial Narrow" w:hAnsi="Arial Narrow" w:cs="Calibri"/>
                <w:sz w:val="16"/>
                <w:szCs w:val="16"/>
              </w:rPr>
              <w:t xml:space="preserve"> o</w:t>
            </w:r>
            <w:r>
              <w:rPr>
                <w:rFonts w:ascii="Arial Narrow" w:hAnsi="Arial Narrow" w:cs="Calibri"/>
                <w:sz w:val="16"/>
                <w:szCs w:val="16"/>
              </w:rPr>
              <w:t>n RBC</w:t>
            </w:r>
            <w:r w:rsidR="00323AC7">
              <w:rPr>
                <w:rFonts w:ascii="Arial Narrow" w:hAnsi="Arial Narrow" w:cs="Calibri"/>
                <w:sz w:val="16"/>
                <w:szCs w:val="16"/>
              </w:rPr>
              <w:t>’s</w:t>
            </w:r>
            <w:r>
              <w:rPr>
                <w:rFonts w:ascii="Arial Narrow" w:hAnsi="Arial Narrow" w:cs="Calibri"/>
                <w:sz w:val="16"/>
                <w:szCs w:val="16"/>
              </w:rPr>
              <w:t xml:space="preserve"> Transportation Strategy.</w:t>
            </w:r>
          </w:p>
          <w:p w14:paraId="1BCB94DB" w14:textId="6C1A6428" w:rsidR="00FC582E" w:rsidRDefault="00FC582E">
            <w:pPr>
              <w:rPr>
                <w:rFonts w:ascii="Arial Narrow" w:hAnsi="Arial Narrow" w:cs="Calibri"/>
                <w:sz w:val="16"/>
                <w:szCs w:val="16"/>
              </w:rPr>
            </w:pPr>
          </w:p>
          <w:p w14:paraId="4B814120" w14:textId="159216A7" w:rsidR="00FC582E" w:rsidRDefault="00FC582E">
            <w:pPr>
              <w:rPr>
                <w:rFonts w:ascii="Arial Narrow" w:hAnsi="Arial Narrow" w:cs="Calibri"/>
                <w:b/>
                <w:bCs/>
                <w:sz w:val="16"/>
                <w:szCs w:val="16"/>
                <w:u w:val="single"/>
              </w:rPr>
            </w:pPr>
            <w:r w:rsidRPr="00FC582E">
              <w:rPr>
                <w:rFonts w:ascii="Arial Narrow" w:hAnsi="Arial Narrow" w:cs="Calibri"/>
                <w:b/>
                <w:bCs/>
                <w:sz w:val="16"/>
                <w:szCs w:val="16"/>
                <w:u w:val="single"/>
              </w:rPr>
              <w:t>Questionnaire</w:t>
            </w:r>
            <w:r w:rsidR="00323AC7">
              <w:rPr>
                <w:rFonts w:ascii="Arial Narrow" w:hAnsi="Arial Narrow" w:cs="Calibri"/>
                <w:b/>
                <w:bCs/>
                <w:sz w:val="16"/>
                <w:szCs w:val="16"/>
                <w:u w:val="single"/>
              </w:rPr>
              <w:t>:</w:t>
            </w:r>
          </w:p>
          <w:p w14:paraId="70D3E79A" w14:textId="5EC8301C" w:rsidR="00FC582E" w:rsidRDefault="00FC582E">
            <w:pPr>
              <w:rPr>
                <w:rFonts w:ascii="Arial Narrow" w:hAnsi="Arial Narrow" w:cs="Calibri"/>
                <w:sz w:val="16"/>
                <w:szCs w:val="16"/>
              </w:rPr>
            </w:pPr>
            <w:r w:rsidRPr="00FC582E">
              <w:rPr>
                <w:rFonts w:ascii="Arial Narrow" w:hAnsi="Arial Narrow" w:cs="Calibri"/>
                <w:sz w:val="16"/>
                <w:szCs w:val="16"/>
              </w:rPr>
              <w:t>DW</w:t>
            </w:r>
            <w:r w:rsidR="00A76091">
              <w:rPr>
                <w:rFonts w:ascii="Arial Narrow" w:hAnsi="Arial Narrow" w:cs="Calibri"/>
                <w:sz w:val="16"/>
                <w:szCs w:val="16"/>
              </w:rPr>
              <w:t xml:space="preserve"> circulated a slightly revised questionnaire and confirmed he </w:t>
            </w:r>
            <w:r>
              <w:rPr>
                <w:rFonts w:ascii="Arial Narrow" w:hAnsi="Arial Narrow" w:cs="Calibri"/>
                <w:sz w:val="16"/>
                <w:szCs w:val="16"/>
              </w:rPr>
              <w:t xml:space="preserve">had received </w:t>
            </w:r>
            <w:r w:rsidR="00A76091">
              <w:rPr>
                <w:rFonts w:ascii="Arial Narrow" w:hAnsi="Arial Narrow" w:cs="Calibri"/>
                <w:sz w:val="16"/>
                <w:szCs w:val="16"/>
              </w:rPr>
              <w:t>feedback</w:t>
            </w:r>
            <w:r>
              <w:rPr>
                <w:rFonts w:ascii="Arial Narrow" w:hAnsi="Arial Narrow" w:cs="Calibri"/>
                <w:sz w:val="16"/>
                <w:szCs w:val="16"/>
              </w:rPr>
              <w:t xml:space="preserve"> from SODC who were concerned the questionnaire was “light” in content. However </w:t>
            </w:r>
            <w:r w:rsidR="00A76091">
              <w:rPr>
                <w:rFonts w:ascii="Arial Narrow" w:hAnsi="Arial Narrow" w:cs="Calibri"/>
                <w:sz w:val="16"/>
                <w:szCs w:val="16"/>
              </w:rPr>
              <w:t xml:space="preserve">as </w:t>
            </w:r>
            <w:r>
              <w:rPr>
                <w:rFonts w:ascii="Arial Narrow" w:hAnsi="Arial Narrow" w:cs="Calibri"/>
                <w:sz w:val="16"/>
                <w:szCs w:val="16"/>
              </w:rPr>
              <w:t xml:space="preserve">the purpose of the questionnaire was only to get community engagement at this stage </w:t>
            </w:r>
            <w:r w:rsidR="00A76091">
              <w:rPr>
                <w:rFonts w:ascii="Arial Narrow" w:hAnsi="Arial Narrow" w:cs="Calibri"/>
                <w:sz w:val="16"/>
                <w:szCs w:val="16"/>
              </w:rPr>
              <w:t xml:space="preserve">it was agreed to run with the current format as </w:t>
            </w:r>
            <w:r w:rsidR="003B17F1">
              <w:rPr>
                <w:rFonts w:ascii="Arial Narrow" w:hAnsi="Arial Narrow" w:cs="Calibri"/>
                <w:sz w:val="16"/>
                <w:szCs w:val="16"/>
              </w:rPr>
              <w:t>it is</w:t>
            </w:r>
            <w:r w:rsidR="00A76091">
              <w:rPr>
                <w:rFonts w:ascii="Arial Narrow" w:hAnsi="Arial Narrow" w:cs="Calibri"/>
                <w:sz w:val="16"/>
                <w:szCs w:val="16"/>
              </w:rPr>
              <w:t xml:space="preserve"> likely </w:t>
            </w:r>
            <w:r>
              <w:rPr>
                <w:rFonts w:ascii="Arial Narrow" w:hAnsi="Arial Narrow" w:cs="Calibri"/>
                <w:sz w:val="16"/>
                <w:szCs w:val="16"/>
              </w:rPr>
              <w:t xml:space="preserve">more detailed questionnaires </w:t>
            </w:r>
            <w:r w:rsidR="00A76091">
              <w:rPr>
                <w:rFonts w:ascii="Arial Narrow" w:hAnsi="Arial Narrow" w:cs="Calibri"/>
                <w:sz w:val="16"/>
                <w:szCs w:val="16"/>
              </w:rPr>
              <w:t xml:space="preserve">will be required </w:t>
            </w:r>
            <w:r>
              <w:rPr>
                <w:rFonts w:ascii="Arial Narrow" w:hAnsi="Arial Narrow" w:cs="Calibri"/>
                <w:sz w:val="16"/>
                <w:szCs w:val="16"/>
              </w:rPr>
              <w:t>during the NDP process.</w:t>
            </w:r>
          </w:p>
          <w:p w14:paraId="3B37C498" w14:textId="657DD8F4" w:rsidR="00A76091" w:rsidRDefault="00A76091">
            <w:pPr>
              <w:rPr>
                <w:rFonts w:ascii="Arial Narrow" w:hAnsi="Arial Narrow" w:cs="Calibri"/>
                <w:sz w:val="16"/>
                <w:szCs w:val="16"/>
              </w:rPr>
            </w:pPr>
          </w:p>
          <w:p w14:paraId="27F8EB66" w14:textId="560721A8" w:rsidR="00A76091" w:rsidRDefault="00A76091">
            <w:pPr>
              <w:rPr>
                <w:rFonts w:ascii="Arial Narrow" w:hAnsi="Arial Narrow" w:cs="Calibri"/>
                <w:sz w:val="16"/>
                <w:szCs w:val="16"/>
              </w:rPr>
            </w:pPr>
            <w:r>
              <w:rPr>
                <w:rFonts w:ascii="Arial Narrow" w:hAnsi="Arial Narrow" w:cs="Calibri"/>
                <w:sz w:val="16"/>
                <w:szCs w:val="16"/>
              </w:rPr>
              <w:t>DW and CM are to liaise to finalise the questionnaire before DW gets SODC final sign off.</w:t>
            </w:r>
          </w:p>
          <w:p w14:paraId="739539AD" w14:textId="77777777" w:rsidR="00A76091" w:rsidRDefault="00A76091">
            <w:pPr>
              <w:rPr>
                <w:rFonts w:ascii="Arial Narrow" w:hAnsi="Arial Narrow" w:cs="Calibri"/>
                <w:sz w:val="16"/>
                <w:szCs w:val="16"/>
              </w:rPr>
            </w:pPr>
          </w:p>
          <w:p w14:paraId="7C84090F" w14:textId="36247954" w:rsidR="00A76091" w:rsidRDefault="00A76091">
            <w:pPr>
              <w:rPr>
                <w:rFonts w:ascii="Arial Narrow" w:hAnsi="Arial Narrow" w:cs="Calibri"/>
                <w:sz w:val="16"/>
                <w:szCs w:val="16"/>
              </w:rPr>
            </w:pPr>
            <w:r>
              <w:rPr>
                <w:rFonts w:ascii="Arial Narrow" w:hAnsi="Arial Narrow" w:cs="Calibri"/>
                <w:sz w:val="16"/>
                <w:szCs w:val="16"/>
              </w:rPr>
              <w:t xml:space="preserve">E&amp;DPC will mail out the questionnaire by post with a pre-paid reply envelope to all electoral registered addresses (approximately 150 in total). CM explained that residents can use the prepaid envelope, or scan and email their responses or fill out the questionnaire on </w:t>
            </w:r>
            <w:r w:rsidR="001D5901">
              <w:rPr>
                <w:rFonts w:ascii="Arial Narrow" w:hAnsi="Arial Narrow" w:cs="Calibri"/>
                <w:sz w:val="16"/>
                <w:szCs w:val="16"/>
              </w:rPr>
              <w:t>S</w:t>
            </w:r>
            <w:r>
              <w:rPr>
                <w:rFonts w:ascii="Arial Narrow" w:hAnsi="Arial Narrow" w:cs="Calibri"/>
                <w:sz w:val="16"/>
                <w:szCs w:val="16"/>
              </w:rPr>
              <w:t xml:space="preserve">urvey Monkey. Survey Monkey will allow up to 40 free responses, If this becomes a popular way for residents to respond  E&amp;DPC will consider subscribing to Survey Monkey. </w:t>
            </w:r>
          </w:p>
          <w:p w14:paraId="22614FF7" w14:textId="0A458E8D" w:rsidR="00AA0BE6" w:rsidRDefault="00AA0BE6">
            <w:pPr>
              <w:rPr>
                <w:rFonts w:ascii="Arial Narrow" w:hAnsi="Arial Narrow" w:cs="Calibri"/>
                <w:sz w:val="16"/>
                <w:szCs w:val="16"/>
              </w:rPr>
            </w:pPr>
          </w:p>
          <w:p w14:paraId="297A6634" w14:textId="6A4CA0A8" w:rsidR="00AA0BE6" w:rsidRDefault="00AA0BE6">
            <w:pPr>
              <w:rPr>
                <w:rFonts w:ascii="Arial Narrow" w:hAnsi="Arial Narrow" w:cs="Calibri"/>
                <w:sz w:val="16"/>
                <w:szCs w:val="16"/>
              </w:rPr>
            </w:pPr>
            <w:r>
              <w:rPr>
                <w:rFonts w:ascii="Arial Narrow" w:hAnsi="Arial Narrow" w:cs="Calibri"/>
                <w:sz w:val="16"/>
                <w:szCs w:val="16"/>
              </w:rPr>
              <w:t>Posters promoting the NDP process and questionnaire circulation will be put up throughout the Parish ahead of the questionnaire being sent out</w:t>
            </w:r>
            <w:r w:rsidR="00840A11">
              <w:rPr>
                <w:rFonts w:ascii="Arial Narrow" w:hAnsi="Arial Narrow" w:cs="Calibri"/>
                <w:sz w:val="16"/>
                <w:szCs w:val="16"/>
              </w:rPr>
              <w:t>.</w:t>
            </w:r>
          </w:p>
          <w:p w14:paraId="35DD5E57" w14:textId="087907CD" w:rsidR="00A76091" w:rsidRDefault="00A76091">
            <w:pPr>
              <w:rPr>
                <w:rFonts w:ascii="Arial Narrow" w:hAnsi="Arial Narrow" w:cs="Calibri"/>
                <w:sz w:val="16"/>
                <w:szCs w:val="16"/>
              </w:rPr>
            </w:pPr>
          </w:p>
          <w:p w14:paraId="262CEEEF" w14:textId="42863461" w:rsidR="00A76091" w:rsidRDefault="00A76091">
            <w:pPr>
              <w:rPr>
                <w:rFonts w:ascii="Arial Narrow" w:hAnsi="Arial Narrow" w:cs="Calibri"/>
                <w:sz w:val="16"/>
                <w:szCs w:val="16"/>
              </w:rPr>
            </w:pPr>
            <w:r>
              <w:rPr>
                <w:rFonts w:ascii="Arial Narrow" w:hAnsi="Arial Narrow" w:cs="Calibri"/>
                <w:sz w:val="16"/>
                <w:szCs w:val="16"/>
              </w:rPr>
              <w:t xml:space="preserve">It was agreed not </w:t>
            </w:r>
            <w:r w:rsidR="00CA40E1">
              <w:rPr>
                <w:rFonts w:ascii="Arial Narrow" w:hAnsi="Arial Narrow" w:cs="Calibri"/>
                <w:sz w:val="16"/>
                <w:szCs w:val="16"/>
              </w:rPr>
              <w:t>to add questions from the proposed house type survey to the initial questionnaire, this could follow on subsequent questionnaires.</w:t>
            </w:r>
          </w:p>
          <w:p w14:paraId="31944F3F" w14:textId="21B0EDD8" w:rsidR="00CA40E1" w:rsidRDefault="00CA40E1">
            <w:pPr>
              <w:rPr>
                <w:rFonts w:ascii="Arial Narrow" w:hAnsi="Arial Narrow" w:cs="Calibri"/>
                <w:sz w:val="16"/>
                <w:szCs w:val="16"/>
              </w:rPr>
            </w:pPr>
          </w:p>
          <w:p w14:paraId="1BA135A9" w14:textId="5A263D94" w:rsidR="00CA40E1" w:rsidRDefault="00CA40E1">
            <w:pPr>
              <w:rPr>
                <w:rFonts w:ascii="Arial Narrow" w:hAnsi="Arial Narrow" w:cs="Calibri"/>
                <w:b/>
                <w:bCs/>
                <w:sz w:val="16"/>
                <w:szCs w:val="16"/>
                <w:u w:val="single"/>
              </w:rPr>
            </w:pPr>
            <w:r w:rsidRPr="00CA40E1">
              <w:rPr>
                <w:rFonts w:ascii="Arial Narrow" w:hAnsi="Arial Narrow" w:cs="Calibri"/>
                <w:b/>
                <w:bCs/>
                <w:sz w:val="16"/>
                <w:szCs w:val="16"/>
                <w:u w:val="single"/>
              </w:rPr>
              <w:t xml:space="preserve">Steering Group Terms of Reference Document: </w:t>
            </w:r>
          </w:p>
          <w:p w14:paraId="3909322C" w14:textId="5969E338" w:rsidR="00344EC0" w:rsidRDefault="00CA40E1">
            <w:pPr>
              <w:rPr>
                <w:rFonts w:ascii="Arial Narrow" w:hAnsi="Arial Narrow" w:cs="Calibri"/>
                <w:sz w:val="16"/>
                <w:szCs w:val="16"/>
              </w:rPr>
            </w:pPr>
            <w:r w:rsidRPr="00CA40E1">
              <w:rPr>
                <w:rFonts w:ascii="Arial Narrow" w:hAnsi="Arial Narrow" w:cs="Calibri"/>
                <w:sz w:val="16"/>
                <w:szCs w:val="16"/>
              </w:rPr>
              <w:t>DW to complete and circulate</w:t>
            </w:r>
            <w:r>
              <w:rPr>
                <w:rFonts w:ascii="Arial Narrow" w:hAnsi="Arial Narrow" w:cs="Calibri"/>
                <w:sz w:val="16"/>
                <w:szCs w:val="16"/>
              </w:rPr>
              <w:t>. DW raised SODC’s Statement of Community Involvement  that sets out how the Council will consult with communities when forming or reviewing planning policy and felt this should be referred to  in the SG Terms of Reference. DB is to review SODC Statemen</w:t>
            </w:r>
            <w:r w:rsidR="00840A11">
              <w:rPr>
                <w:rFonts w:ascii="Arial Narrow" w:hAnsi="Arial Narrow" w:cs="Calibri"/>
                <w:sz w:val="16"/>
                <w:szCs w:val="16"/>
              </w:rPr>
              <w:t>t</w:t>
            </w:r>
          </w:p>
          <w:p w14:paraId="69652B3E" w14:textId="5079C22E" w:rsidR="00344EC0" w:rsidRDefault="00344EC0" w:rsidP="00D00F15"/>
        </w:tc>
        <w:tc>
          <w:tcPr>
            <w:tcW w:w="1642" w:type="dxa"/>
            <w:shd w:val="clear" w:color="auto" w:fill="FFFFFF" w:themeFill="background1"/>
          </w:tcPr>
          <w:p w14:paraId="6938E2FB" w14:textId="77777777" w:rsidR="00344EC0" w:rsidRDefault="00344EC0">
            <w:pPr>
              <w:rPr>
                <w:rFonts w:ascii="Arial Narrow" w:hAnsi="Arial Narrow" w:cs="Arial"/>
                <w:sz w:val="16"/>
                <w:szCs w:val="16"/>
              </w:rPr>
            </w:pPr>
          </w:p>
          <w:p w14:paraId="4668A1E2" w14:textId="77777777" w:rsidR="00344EC0" w:rsidRDefault="00344EC0">
            <w:pPr>
              <w:rPr>
                <w:rFonts w:ascii="Arial Narrow" w:hAnsi="Arial Narrow" w:cs="Arial"/>
                <w:sz w:val="16"/>
                <w:szCs w:val="16"/>
              </w:rPr>
            </w:pPr>
          </w:p>
          <w:p w14:paraId="371727C1" w14:textId="77777777" w:rsidR="00344EC0" w:rsidRDefault="00344EC0">
            <w:pPr>
              <w:rPr>
                <w:rFonts w:ascii="Arial Narrow" w:hAnsi="Arial Narrow" w:cs="Arial"/>
                <w:sz w:val="16"/>
                <w:szCs w:val="16"/>
              </w:rPr>
            </w:pPr>
          </w:p>
          <w:p w14:paraId="3F36738D" w14:textId="77777777" w:rsidR="00344EC0" w:rsidRDefault="00AB01C1">
            <w:pPr>
              <w:rPr>
                <w:rFonts w:ascii="Arial Narrow" w:hAnsi="Arial Narrow" w:cs="Arial"/>
                <w:sz w:val="16"/>
                <w:szCs w:val="16"/>
              </w:rPr>
            </w:pPr>
            <w:r>
              <w:rPr>
                <w:rFonts w:ascii="Arial Narrow" w:hAnsi="Arial Narrow" w:cs="Arial"/>
                <w:sz w:val="16"/>
                <w:szCs w:val="16"/>
              </w:rPr>
              <w:t>Ian D</w:t>
            </w:r>
          </w:p>
          <w:p w14:paraId="26FBAF1B" w14:textId="697CF1CA" w:rsidR="00344EC0" w:rsidRDefault="0058427F">
            <w:pPr>
              <w:rPr>
                <w:rFonts w:ascii="Arial Narrow" w:hAnsi="Arial Narrow" w:cs="Arial"/>
                <w:sz w:val="16"/>
                <w:szCs w:val="16"/>
              </w:rPr>
            </w:pPr>
            <w:r>
              <w:rPr>
                <w:rFonts w:ascii="Arial Narrow" w:hAnsi="Arial Narrow" w:cs="Arial"/>
                <w:sz w:val="16"/>
                <w:szCs w:val="16"/>
              </w:rPr>
              <w:t>Sharon B</w:t>
            </w:r>
          </w:p>
          <w:p w14:paraId="20797235" w14:textId="77777777" w:rsidR="00344EC0" w:rsidRDefault="00344EC0">
            <w:pPr>
              <w:rPr>
                <w:rFonts w:ascii="Arial" w:hAnsi="Arial" w:cs="Arial"/>
                <w:sz w:val="16"/>
                <w:szCs w:val="16"/>
              </w:rPr>
            </w:pPr>
          </w:p>
          <w:p w14:paraId="6E1F1519" w14:textId="77777777" w:rsidR="00344EC0" w:rsidRDefault="00344EC0">
            <w:pPr>
              <w:rPr>
                <w:rFonts w:ascii="Arial" w:hAnsi="Arial" w:cs="Arial"/>
                <w:sz w:val="16"/>
                <w:szCs w:val="16"/>
              </w:rPr>
            </w:pPr>
          </w:p>
          <w:p w14:paraId="0C7FFD1E" w14:textId="77777777" w:rsidR="009D7A53" w:rsidRDefault="009D7A53">
            <w:pPr>
              <w:rPr>
                <w:rFonts w:ascii="Arial Narrow" w:hAnsi="Arial Narrow"/>
                <w:sz w:val="16"/>
                <w:szCs w:val="16"/>
              </w:rPr>
            </w:pPr>
          </w:p>
          <w:p w14:paraId="123A7EF3" w14:textId="77777777" w:rsidR="009D7A53" w:rsidRDefault="009D7A53">
            <w:pPr>
              <w:rPr>
                <w:rFonts w:ascii="Arial Narrow" w:hAnsi="Arial Narrow"/>
                <w:sz w:val="16"/>
                <w:szCs w:val="16"/>
              </w:rPr>
            </w:pPr>
          </w:p>
          <w:p w14:paraId="4AA36DDC" w14:textId="77777777" w:rsidR="009D7A53" w:rsidRDefault="009D7A53">
            <w:pPr>
              <w:rPr>
                <w:rFonts w:ascii="Arial Narrow" w:hAnsi="Arial Narrow"/>
                <w:sz w:val="16"/>
                <w:szCs w:val="16"/>
              </w:rPr>
            </w:pPr>
          </w:p>
          <w:p w14:paraId="34F11ECE" w14:textId="77777777" w:rsidR="003B17F1" w:rsidRDefault="003B17F1">
            <w:pPr>
              <w:rPr>
                <w:rFonts w:ascii="Arial Narrow" w:hAnsi="Arial Narrow"/>
                <w:sz w:val="16"/>
                <w:szCs w:val="16"/>
              </w:rPr>
            </w:pPr>
          </w:p>
          <w:p w14:paraId="4BAD3143" w14:textId="634DA649" w:rsidR="00FC582E" w:rsidRDefault="00FC582E">
            <w:pPr>
              <w:rPr>
                <w:rFonts w:ascii="Arial Narrow" w:hAnsi="Arial Narrow"/>
                <w:sz w:val="16"/>
                <w:szCs w:val="16"/>
              </w:rPr>
            </w:pPr>
            <w:r>
              <w:rPr>
                <w:rFonts w:ascii="Arial Narrow" w:hAnsi="Arial Narrow"/>
                <w:sz w:val="16"/>
                <w:szCs w:val="16"/>
              </w:rPr>
              <w:t>David W</w:t>
            </w:r>
          </w:p>
          <w:p w14:paraId="54921412" w14:textId="0318D687" w:rsidR="00FC582E" w:rsidRDefault="00FC582E">
            <w:pPr>
              <w:rPr>
                <w:rFonts w:ascii="Arial Narrow" w:hAnsi="Arial Narrow"/>
                <w:sz w:val="16"/>
                <w:szCs w:val="16"/>
              </w:rPr>
            </w:pPr>
          </w:p>
          <w:p w14:paraId="60BDA74B" w14:textId="77777777" w:rsidR="00FC582E" w:rsidRDefault="00FC582E">
            <w:pPr>
              <w:rPr>
                <w:rFonts w:ascii="Arial Narrow" w:hAnsi="Arial Narrow"/>
                <w:sz w:val="16"/>
                <w:szCs w:val="16"/>
              </w:rPr>
            </w:pPr>
          </w:p>
          <w:p w14:paraId="479ECBC0" w14:textId="77777777" w:rsidR="00344EC0" w:rsidRDefault="00344EC0"/>
          <w:p w14:paraId="14732334" w14:textId="77777777" w:rsidR="009D7A53" w:rsidRDefault="009D7A53">
            <w:pPr>
              <w:rPr>
                <w:rFonts w:ascii="Arial Narrow" w:hAnsi="Arial Narrow"/>
                <w:sz w:val="16"/>
                <w:szCs w:val="16"/>
              </w:rPr>
            </w:pPr>
          </w:p>
          <w:p w14:paraId="05C49175" w14:textId="00DC09DD" w:rsidR="009D7A53" w:rsidRPr="009D7A53" w:rsidRDefault="009D7A53">
            <w:pPr>
              <w:rPr>
                <w:rFonts w:ascii="Arial Narrow" w:hAnsi="Arial Narrow"/>
                <w:sz w:val="16"/>
                <w:szCs w:val="16"/>
              </w:rPr>
            </w:pPr>
            <w:r w:rsidRPr="009D7A53">
              <w:rPr>
                <w:rFonts w:ascii="Arial Narrow" w:hAnsi="Arial Narrow"/>
                <w:sz w:val="16"/>
                <w:szCs w:val="16"/>
              </w:rPr>
              <w:t xml:space="preserve">David W </w:t>
            </w:r>
          </w:p>
          <w:p w14:paraId="3E4F3F10" w14:textId="77777777" w:rsidR="009D7A53" w:rsidRDefault="009D7A53">
            <w:r w:rsidRPr="009D7A53">
              <w:rPr>
                <w:rFonts w:ascii="Arial Narrow" w:hAnsi="Arial Narrow"/>
                <w:sz w:val="16"/>
                <w:szCs w:val="16"/>
              </w:rPr>
              <w:t>Claire M</w:t>
            </w:r>
            <w:r>
              <w:t xml:space="preserve"> </w:t>
            </w:r>
          </w:p>
          <w:p w14:paraId="1E78185D" w14:textId="77777777" w:rsidR="009D7A53" w:rsidRDefault="009D7A53"/>
          <w:p w14:paraId="694050BF" w14:textId="77777777" w:rsidR="009D7A53" w:rsidRDefault="009D7A53"/>
          <w:p w14:paraId="756F63AE" w14:textId="77777777" w:rsidR="009D7A53" w:rsidRDefault="009D7A53"/>
          <w:p w14:paraId="10704FEB" w14:textId="77777777" w:rsidR="009D7A53" w:rsidRDefault="009D7A53"/>
          <w:p w14:paraId="5DEBE752" w14:textId="77777777" w:rsidR="009D7A53" w:rsidRDefault="009D7A53"/>
          <w:p w14:paraId="6EA96EC1" w14:textId="77777777" w:rsidR="009D7A53" w:rsidRDefault="009D7A53"/>
          <w:p w14:paraId="3A88528E" w14:textId="77777777" w:rsidR="009D7A53" w:rsidRDefault="009D7A53"/>
          <w:p w14:paraId="4D241B7A" w14:textId="77777777" w:rsidR="009D7A53" w:rsidRDefault="009D7A53"/>
          <w:p w14:paraId="76319B79" w14:textId="77777777" w:rsidR="009D7A53" w:rsidRDefault="009D7A53"/>
          <w:p w14:paraId="24041856" w14:textId="77777777" w:rsidR="009D7A53" w:rsidRDefault="009D7A53"/>
          <w:p w14:paraId="76B4C2D9" w14:textId="77777777" w:rsidR="009D7A53" w:rsidRDefault="009D7A53"/>
          <w:p w14:paraId="1DA1DA4D" w14:textId="77777777" w:rsidR="009D7A53" w:rsidRDefault="009D7A53"/>
          <w:p w14:paraId="78CBC939" w14:textId="77777777" w:rsidR="009D7A53" w:rsidRDefault="009D7A53"/>
          <w:p w14:paraId="03BB6587" w14:textId="024E1CBA" w:rsidR="009D7A53" w:rsidRPr="009D7A53" w:rsidRDefault="009D7A53">
            <w:pPr>
              <w:rPr>
                <w:rFonts w:ascii="Arial Narrow" w:hAnsi="Arial Narrow"/>
                <w:sz w:val="16"/>
                <w:szCs w:val="16"/>
              </w:rPr>
            </w:pPr>
            <w:r w:rsidRPr="009D7A53">
              <w:rPr>
                <w:rFonts w:ascii="Arial Narrow" w:hAnsi="Arial Narrow"/>
                <w:sz w:val="16"/>
                <w:szCs w:val="16"/>
              </w:rPr>
              <w:t>D</w:t>
            </w:r>
            <w:r w:rsidR="009A3A62">
              <w:rPr>
                <w:rFonts w:ascii="Arial Narrow" w:hAnsi="Arial Narrow"/>
                <w:sz w:val="16"/>
                <w:szCs w:val="16"/>
              </w:rPr>
              <w:t xml:space="preserve">avid </w:t>
            </w:r>
            <w:r w:rsidRPr="009D7A53">
              <w:rPr>
                <w:rFonts w:ascii="Arial Narrow" w:hAnsi="Arial Narrow"/>
                <w:sz w:val="16"/>
                <w:szCs w:val="16"/>
              </w:rPr>
              <w:t>B</w:t>
            </w:r>
          </w:p>
        </w:tc>
        <w:tc>
          <w:tcPr>
            <w:tcW w:w="1199" w:type="dxa"/>
            <w:shd w:val="clear" w:color="auto" w:fill="FFFFFF" w:themeFill="background1"/>
          </w:tcPr>
          <w:p w14:paraId="47328BBD" w14:textId="77777777" w:rsidR="00344EC0" w:rsidRDefault="00344EC0">
            <w:pPr>
              <w:rPr>
                <w:rFonts w:ascii="Arial Narrow" w:hAnsi="Arial Narrow" w:cs="Arial"/>
                <w:sz w:val="16"/>
                <w:szCs w:val="16"/>
              </w:rPr>
            </w:pPr>
          </w:p>
          <w:p w14:paraId="7927A521" w14:textId="77777777" w:rsidR="00344EC0" w:rsidRDefault="00344EC0">
            <w:pPr>
              <w:rPr>
                <w:rFonts w:ascii="Arial Narrow" w:hAnsi="Arial Narrow" w:cs="Arial"/>
                <w:sz w:val="16"/>
                <w:szCs w:val="16"/>
              </w:rPr>
            </w:pPr>
          </w:p>
          <w:p w14:paraId="00F6CA2B" w14:textId="77777777" w:rsidR="00344EC0" w:rsidRDefault="00344EC0">
            <w:pPr>
              <w:rPr>
                <w:rFonts w:ascii="Arial Narrow" w:hAnsi="Arial Narrow" w:cs="Arial"/>
                <w:sz w:val="16"/>
                <w:szCs w:val="16"/>
              </w:rPr>
            </w:pPr>
          </w:p>
          <w:p w14:paraId="0108F94A" w14:textId="44D6B05E" w:rsidR="00344EC0" w:rsidRDefault="009D7A53">
            <w:r>
              <w:rPr>
                <w:rFonts w:ascii="Arial Narrow" w:hAnsi="Arial Narrow" w:cs="Arial"/>
                <w:sz w:val="16"/>
                <w:szCs w:val="16"/>
              </w:rPr>
              <w:t>7</w:t>
            </w:r>
            <w:r w:rsidRPr="009D7A53">
              <w:rPr>
                <w:rFonts w:ascii="Arial Narrow" w:hAnsi="Arial Narrow" w:cs="Arial"/>
                <w:sz w:val="16"/>
                <w:szCs w:val="16"/>
                <w:vertAlign w:val="superscript"/>
              </w:rPr>
              <w:t>th</w:t>
            </w:r>
            <w:r>
              <w:rPr>
                <w:rFonts w:ascii="Arial Narrow" w:hAnsi="Arial Narrow" w:cs="Arial"/>
                <w:sz w:val="16"/>
                <w:szCs w:val="16"/>
              </w:rPr>
              <w:t xml:space="preserve"> May</w:t>
            </w:r>
          </w:p>
          <w:p w14:paraId="50504AD2" w14:textId="6E065120" w:rsidR="00344EC0" w:rsidRDefault="00AB01C1">
            <w:pPr>
              <w:rPr>
                <w:rFonts w:ascii="Arial Narrow" w:hAnsi="Arial Narrow" w:cs="Arial"/>
                <w:sz w:val="16"/>
                <w:szCs w:val="16"/>
                <w:highlight w:val="yellow"/>
              </w:rPr>
            </w:pPr>
            <w:r>
              <w:rPr>
                <w:rFonts w:ascii="Arial Narrow" w:hAnsi="Arial Narrow" w:cs="Arial"/>
                <w:sz w:val="16"/>
                <w:szCs w:val="16"/>
              </w:rPr>
              <w:t xml:space="preserve"> </w:t>
            </w:r>
          </w:p>
          <w:p w14:paraId="33534A4F" w14:textId="77777777" w:rsidR="00344EC0" w:rsidRDefault="00344EC0">
            <w:pPr>
              <w:rPr>
                <w:rFonts w:ascii="Arial Narrow" w:hAnsi="Arial Narrow" w:cs="Arial"/>
                <w:sz w:val="16"/>
                <w:szCs w:val="16"/>
              </w:rPr>
            </w:pPr>
          </w:p>
          <w:p w14:paraId="1D568CD9" w14:textId="77777777" w:rsidR="00344EC0" w:rsidRDefault="00344EC0">
            <w:pPr>
              <w:rPr>
                <w:rFonts w:ascii="Arial Narrow" w:hAnsi="Arial Narrow" w:cs="Arial"/>
                <w:sz w:val="16"/>
                <w:szCs w:val="16"/>
              </w:rPr>
            </w:pPr>
          </w:p>
          <w:p w14:paraId="1C6613A3" w14:textId="77777777" w:rsidR="00344EC0" w:rsidRDefault="00344EC0">
            <w:pPr>
              <w:rPr>
                <w:rFonts w:ascii="Arial Narrow" w:hAnsi="Arial Narrow" w:cs="Arial"/>
                <w:sz w:val="16"/>
                <w:szCs w:val="16"/>
              </w:rPr>
            </w:pPr>
          </w:p>
          <w:p w14:paraId="130C0D8A" w14:textId="77777777" w:rsidR="00344EC0" w:rsidRDefault="00344EC0">
            <w:pPr>
              <w:rPr>
                <w:rFonts w:ascii="Arial Narrow" w:hAnsi="Arial Narrow" w:cs="Arial"/>
                <w:sz w:val="16"/>
                <w:szCs w:val="16"/>
              </w:rPr>
            </w:pPr>
          </w:p>
          <w:p w14:paraId="507018E2" w14:textId="77777777" w:rsidR="00344EC0" w:rsidRDefault="00344EC0">
            <w:pPr>
              <w:rPr>
                <w:rFonts w:ascii="Arial Narrow" w:hAnsi="Arial Narrow" w:cs="Arial"/>
                <w:sz w:val="16"/>
                <w:szCs w:val="16"/>
              </w:rPr>
            </w:pPr>
          </w:p>
          <w:p w14:paraId="6A682BB4" w14:textId="77777777" w:rsidR="003B17F1" w:rsidRDefault="00AB01C1">
            <w:pPr>
              <w:rPr>
                <w:rFonts w:ascii="Arial Narrow" w:hAnsi="Arial Narrow" w:cs="Arial"/>
                <w:sz w:val="16"/>
                <w:szCs w:val="16"/>
              </w:rPr>
            </w:pPr>
            <w:r>
              <w:rPr>
                <w:rFonts w:ascii="Arial Narrow" w:hAnsi="Arial Narrow" w:cs="Arial"/>
                <w:sz w:val="16"/>
                <w:szCs w:val="16"/>
              </w:rPr>
              <w:t xml:space="preserve"> </w:t>
            </w:r>
          </w:p>
          <w:p w14:paraId="28251855" w14:textId="213787F9" w:rsidR="00344EC0" w:rsidRDefault="009D7A53">
            <w:pPr>
              <w:rPr>
                <w:rFonts w:ascii="Arial Narrow" w:hAnsi="Arial Narrow" w:cs="Arial"/>
                <w:sz w:val="16"/>
                <w:szCs w:val="16"/>
              </w:rPr>
            </w:pPr>
            <w:r>
              <w:rPr>
                <w:rFonts w:ascii="Arial Narrow" w:hAnsi="Arial Narrow" w:cs="Arial"/>
                <w:sz w:val="16"/>
                <w:szCs w:val="16"/>
              </w:rPr>
              <w:t>7</w:t>
            </w:r>
            <w:r w:rsidRPr="009D7A53">
              <w:rPr>
                <w:rFonts w:ascii="Arial Narrow" w:hAnsi="Arial Narrow" w:cs="Arial"/>
                <w:sz w:val="16"/>
                <w:szCs w:val="16"/>
                <w:vertAlign w:val="superscript"/>
              </w:rPr>
              <w:t>th</w:t>
            </w:r>
            <w:r>
              <w:rPr>
                <w:rFonts w:ascii="Arial Narrow" w:hAnsi="Arial Narrow" w:cs="Arial"/>
                <w:sz w:val="16"/>
                <w:szCs w:val="16"/>
              </w:rPr>
              <w:t xml:space="preserve"> May</w:t>
            </w:r>
          </w:p>
          <w:p w14:paraId="0DD67E5F" w14:textId="77777777" w:rsidR="009D7A53" w:rsidRDefault="009D7A53">
            <w:pPr>
              <w:rPr>
                <w:rFonts w:ascii="Arial Narrow" w:hAnsi="Arial Narrow" w:cs="Arial"/>
                <w:sz w:val="16"/>
                <w:szCs w:val="16"/>
              </w:rPr>
            </w:pPr>
          </w:p>
          <w:p w14:paraId="059E2705" w14:textId="396186D6" w:rsidR="009D7A53" w:rsidRDefault="009D7A53">
            <w:pPr>
              <w:rPr>
                <w:rFonts w:ascii="Arial Narrow" w:hAnsi="Arial Narrow" w:cs="Arial"/>
                <w:sz w:val="16"/>
                <w:szCs w:val="16"/>
              </w:rPr>
            </w:pPr>
          </w:p>
          <w:p w14:paraId="6D7E8F8A" w14:textId="77777777" w:rsidR="003B17F1" w:rsidRDefault="003B17F1">
            <w:pPr>
              <w:rPr>
                <w:rFonts w:ascii="Arial Narrow" w:hAnsi="Arial Narrow" w:cs="Arial"/>
                <w:sz w:val="16"/>
                <w:szCs w:val="16"/>
              </w:rPr>
            </w:pPr>
          </w:p>
          <w:p w14:paraId="332CB31C" w14:textId="77777777" w:rsidR="009D7A53" w:rsidRDefault="009D7A53">
            <w:pPr>
              <w:rPr>
                <w:rFonts w:ascii="Arial Narrow" w:hAnsi="Arial Narrow" w:cs="Arial"/>
                <w:sz w:val="16"/>
                <w:szCs w:val="16"/>
              </w:rPr>
            </w:pPr>
          </w:p>
          <w:p w14:paraId="776E7029" w14:textId="77777777" w:rsidR="00C0017F" w:rsidRDefault="00C0017F">
            <w:pPr>
              <w:rPr>
                <w:rFonts w:ascii="Arial Narrow" w:hAnsi="Arial Narrow" w:cs="Arial"/>
                <w:sz w:val="16"/>
                <w:szCs w:val="16"/>
              </w:rPr>
            </w:pPr>
          </w:p>
          <w:p w14:paraId="121B7D44" w14:textId="342E8343" w:rsidR="009D7A53" w:rsidRDefault="009D7A53">
            <w:pPr>
              <w:rPr>
                <w:rFonts w:ascii="Arial Narrow" w:hAnsi="Arial Narrow" w:cs="Arial"/>
                <w:sz w:val="16"/>
                <w:szCs w:val="16"/>
              </w:rPr>
            </w:pPr>
            <w:r>
              <w:rPr>
                <w:rFonts w:ascii="Arial Narrow" w:hAnsi="Arial Narrow" w:cs="Arial"/>
                <w:sz w:val="16"/>
                <w:szCs w:val="16"/>
              </w:rPr>
              <w:t>7</w:t>
            </w:r>
            <w:r w:rsidRPr="009D7A53">
              <w:rPr>
                <w:rFonts w:ascii="Arial Narrow" w:hAnsi="Arial Narrow" w:cs="Arial"/>
                <w:sz w:val="16"/>
                <w:szCs w:val="16"/>
                <w:vertAlign w:val="superscript"/>
              </w:rPr>
              <w:t>th</w:t>
            </w:r>
            <w:r>
              <w:rPr>
                <w:rFonts w:ascii="Arial Narrow" w:hAnsi="Arial Narrow" w:cs="Arial"/>
                <w:sz w:val="16"/>
                <w:szCs w:val="16"/>
              </w:rPr>
              <w:t xml:space="preserve"> May </w:t>
            </w:r>
          </w:p>
          <w:p w14:paraId="1CEFBCD6" w14:textId="77777777" w:rsidR="009D7A53" w:rsidRDefault="009D7A53">
            <w:pPr>
              <w:rPr>
                <w:rFonts w:ascii="Arial Narrow" w:hAnsi="Arial Narrow" w:cs="Arial"/>
                <w:sz w:val="16"/>
                <w:szCs w:val="16"/>
              </w:rPr>
            </w:pPr>
          </w:p>
          <w:p w14:paraId="1A89186A" w14:textId="77777777" w:rsidR="009D7A53" w:rsidRDefault="009D7A53">
            <w:pPr>
              <w:rPr>
                <w:rFonts w:ascii="Arial Narrow" w:hAnsi="Arial Narrow" w:cs="Arial"/>
                <w:sz w:val="16"/>
                <w:szCs w:val="16"/>
              </w:rPr>
            </w:pPr>
          </w:p>
          <w:p w14:paraId="28170253" w14:textId="77777777" w:rsidR="009D7A53" w:rsidRDefault="009D7A53">
            <w:pPr>
              <w:rPr>
                <w:rFonts w:ascii="Arial Narrow" w:hAnsi="Arial Narrow" w:cs="Arial"/>
                <w:sz w:val="16"/>
                <w:szCs w:val="16"/>
              </w:rPr>
            </w:pPr>
          </w:p>
          <w:p w14:paraId="239E742E" w14:textId="77777777" w:rsidR="009D7A53" w:rsidRDefault="009D7A53">
            <w:pPr>
              <w:rPr>
                <w:rFonts w:ascii="Arial Narrow" w:hAnsi="Arial Narrow" w:cs="Arial"/>
                <w:sz w:val="16"/>
                <w:szCs w:val="16"/>
              </w:rPr>
            </w:pPr>
          </w:p>
          <w:p w14:paraId="59E342B1" w14:textId="77777777" w:rsidR="009D7A53" w:rsidRDefault="009D7A53">
            <w:pPr>
              <w:rPr>
                <w:rFonts w:ascii="Arial Narrow" w:hAnsi="Arial Narrow" w:cs="Arial"/>
                <w:sz w:val="16"/>
                <w:szCs w:val="16"/>
              </w:rPr>
            </w:pPr>
          </w:p>
          <w:p w14:paraId="6DAB7C00" w14:textId="77777777" w:rsidR="009D7A53" w:rsidRDefault="009D7A53">
            <w:pPr>
              <w:rPr>
                <w:rFonts w:ascii="Arial Narrow" w:hAnsi="Arial Narrow" w:cs="Arial"/>
                <w:sz w:val="16"/>
                <w:szCs w:val="16"/>
              </w:rPr>
            </w:pPr>
          </w:p>
          <w:p w14:paraId="15F5848A" w14:textId="77777777" w:rsidR="009D7A53" w:rsidRDefault="009D7A53">
            <w:pPr>
              <w:rPr>
                <w:rFonts w:ascii="Arial Narrow" w:hAnsi="Arial Narrow" w:cs="Arial"/>
                <w:sz w:val="16"/>
                <w:szCs w:val="16"/>
              </w:rPr>
            </w:pPr>
          </w:p>
          <w:p w14:paraId="6730AFDA" w14:textId="77777777" w:rsidR="009D7A53" w:rsidRDefault="009D7A53">
            <w:pPr>
              <w:rPr>
                <w:rFonts w:ascii="Arial Narrow" w:hAnsi="Arial Narrow" w:cs="Arial"/>
                <w:sz w:val="16"/>
                <w:szCs w:val="16"/>
              </w:rPr>
            </w:pPr>
          </w:p>
          <w:p w14:paraId="44433D1F" w14:textId="77777777" w:rsidR="009D7A53" w:rsidRDefault="009D7A53">
            <w:pPr>
              <w:rPr>
                <w:rFonts w:ascii="Arial Narrow" w:hAnsi="Arial Narrow" w:cs="Arial"/>
                <w:sz w:val="16"/>
                <w:szCs w:val="16"/>
              </w:rPr>
            </w:pPr>
          </w:p>
          <w:p w14:paraId="49FCD4E6" w14:textId="77777777" w:rsidR="009D7A53" w:rsidRDefault="009D7A53">
            <w:pPr>
              <w:rPr>
                <w:rFonts w:ascii="Arial Narrow" w:hAnsi="Arial Narrow" w:cs="Arial"/>
                <w:sz w:val="16"/>
                <w:szCs w:val="16"/>
              </w:rPr>
            </w:pPr>
          </w:p>
          <w:p w14:paraId="703B9420" w14:textId="77777777" w:rsidR="009D7A53" w:rsidRDefault="009D7A53">
            <w:pPr>
              <w:rPr>
                <w:rFonts w:ascii="Arial Narrow" w:hAnsi="Arial Narrow" w:cs="Arial"/>
                <w:sz w:val="16"/>
                <w:szCs w:val="16"/>
              </w:rPr>
            </w:pPr>
          </w:p>
          <w:p w14:paraId="184152D6" w14:textId="77777777" w:rsidR="009D7A53" w:rsidRDefault="009D7A53">
            <w:pPr>
              <w:rPr>
                <w:rFonts w:ascii="Arial Narrow" w:hAnsi="Arial Narrow" w:cs="Arial"/>
                <w:sz w:val="16"/>
                <w:szCs w:val="16"/>
              </w:rPr>
            </w:pPr>
          </w:p>
          <w:p w14:paraId="14BD2E40" w14:textId="77777777" w:rsidR="009D7A53" w:rsidRDefault="009D7A53">
            <w:pPr>
              <w:rPr>
                <w:rFonts w:ascii="Arial Narrow" w:hAnsi="Arial Narrow" w:cs="Arial"/>
                <w:sz w:val="16"/>
                <w:szCs w:val="16"/>
              </w:rPr>
            </w:pPr>
          </w:p>
          <w:p w14:paraId="054FA1AC" w14:textId="77777777" w:rsidR="009D7A53" w:rsidRDefault="009D7A53">
            <w:pPr>
              <w:rPr>
                <w:rFonts w:ascii="Arial Narrow" w:hAnsi="Arial Narrow" w:cs="Arial"/>
                <w:sz w:val="16"/>
                <w:szCs w:val="16"/>
              </w:rPr>
            </w:pPr>
          </w:p>
          <w:p w14:paraId="4064C57B" w14:textId="77777777" w:rsidR="009D7A53" w:rsidRDefault="009D7A53">
            <w:pPr>
              <w:rPr>
                <w:rFonts w:ascii="Arial Narrow" w:hAnsi="Arial Narrow" w:cs="Arial"/>
                <w:sz w:val="16"/>
                <w:szCs w:val="16"/>
              </w:rPr>
            </w:pPr>
          </w:p>
          <w:p w14:paraId="0B6A0816" w14:textId="77777777" w:rsidR="009D7A53" w:rsidRDefault="009D7A53">
            <w:pPr>
              <w:rPr>
                <w:rFonts w:ascii="Arial Narrow" w:hAnsi="Arial Narrow" w:cs="Arial"/>
                <w:sz w:val="16"/>
                <w:szCs w:val="16"/>
              </w:rPr>
            </w:pPr>
          </w:p>
          <w:p w14:paraId="05D9B94E" w14:textId="77777777" w:rsidR="009D7A53" w:rsidRDefault="009D7A53">
            <w:pPr>
              <w:rPr>
                <w:rFonts w:ascii="Arial Narrow" w:hAnsi="Arial Narrow" w:cs="Arial"/>
                <w:sz w:val="16"/>
                <w:szCs w:val="16"/>
              </w:rPr>
            </w:pPr>
          </w:p>
          <w:p w14:paraId="6D66BF10" w14:textId="77777777" w:rsidR="009D7A53" w:rsidRDefault="009D7A53">
            <w:pPr>
              <w:rPr>
                <w:rFonts w:ascii="Arial Narrow" w:hAnsi="Arial Narrow" w:cs="Arial"/>
                <w:sz w:val="16"/>
                <w:szCs w:val="16"/>
              </w:rPr>
            </w:pPr>
          </w:p>
          <w:p w14:paraId="091ABA92" w14:textId="77777777" w:rsidR="009D7A53" w:rsidRDefault="009D7A53">
            <w:pPr>
              <w:rPr>
                <w:rFonts w:ascii="Arial Narrow" w:hAnsi="Arial Narrow" w:cs="Arial"/>
                <w:sz w:val="16"/>
                <w:szCs w:val="16"/>
              </w:rPr>
            </w:pPr>
          </w:p>
          <w:p w14:paraId="77778751" w14:textId="09B0B755" w:rsidR="009D7A53" w:rsidRDefault="009D7A53">
            <w:pPr>
              <w:rPr>
                <w:rFonts w:ascii="Arial Narrow" w:hAnsi="Arial Narrow" w:cs="Arial"/>
                <w:sz w:val="16"/>
                <w:szCs w:val="16"/>
              </w:rPr>
            </w:pPr>
            <w:r>
              <w:rPr>
                <w:rFonts w:ascii="Arial Narrow" w:hAnsi="Arial Narrow" w:cs="Arial"/>
                <w:sz w:val="16"/>
                <w:szCs w:val="16"/>
              </w:rPr>
              <w:t xml:space="preserve">Next Meeting </w:t>
            </w:r>
          </w:p>
        </w:tc>
        <w:tc>
          <w:tcPr>
            <w:tcW w:w="223" w:type="dxa"/>
            <w:tcBorders>
              <w:top w:val="nil"/>
              <w:left w:val="nil"/>
              <w:bottom w:val="nil"/>
              <w:right w:val="nil"/>
            </w:tcBorders>
            <w:shd w:val="clear" w:color="auto" w:fill="auto"/>
          </w:tcPr>
          <w:p w14:paraId="3F8F19E0" w14:textId="77777777" w:rsidR="00344EC0" w:rsidRDefault="00344EC0">
            <w:pPr>
              <w:rPr>
                <w:rFonts w:ascii="Arial Narrow" w:hAnsi="Arial Narrow"/>
              </w:rPr>
            </w:pPr>
          </w:p>
        </w:tc>
      </w:tr>
      <w:tr w:rsidR="00344EC0" w14:paraId="604AB4A3" w14:textId="77777777">
        <w:tc>
          <w:tcPr>
            <w:tcW w:w="899" w:type="dxa"/>
            <w:shd w:val="clear" w:color="auto" w:fill="FFFFFF" w:themeFill="background1"/>
          </w:tcPr>
          <w:p w14:paraId="296AB550" w14:textId="77777777" w:rsidR="00D621F9" w:rsidRDefault="00D621F9">
            <w:pPr>
              <w:ind w:left="-106" w:right="314" w:firstLine="142"/>
              <w:rPr>
                <w:rFonts w:ascii="Arial Narrow" w:hAnsi="Arial Narrow" w:cs="Arial"/>
                <w:sz w:val="16"/>
                <w:szCs w:val="16"/>
              </w:rPr>
            </w:pPr>
          </w:p>
          <w:p w14:paraId="7523E6FB" w14:textId="77777777" w:rsidR="00D621F9" w:rsidRDefault="00D621F9">
            <w:pPr>
              <w:ind w:left="-106" w:right="314" w:firstLine="142"/>
              <w:rPr>
                <w:rFonts w:ascii="Arial Narrow" w:hAnsi="Arial Narrow" w:cs="Arial"/>
                <w:sz w:val="16"/>
                <w:szCs w:val="16"/>
              </w:rPr>
            </w:pPr>
          </w:p>
          <w:p w14:paraId="0FA13251" w14:textId="7D613160" w:rsidR="00344EC0" w:rsidRDefault="00AB01C1" w:rsidP="00D621F9">
            <w:pPr>
              <w:ind w:right="314"/>
              <w:rPr>
                <w:rFonts w:ascii="Arial" w:hAnsi="Arial" w:cs="Arial"/>
                <w:sz w:val="16"/>
                <w:szCs w:val="16"/>
              </w:rPr>
            </w:pPr>
            <w:r>
              <w:rPr>
                <w:rFonts w:ascii="Arial Narrow" w:hAnsi="Arial Narrow" w:cs="Arial"/>
                <w:sz w:val="16"/>
                <w:szCs w:val="16"/>
              </w:rPr>
              <w:t>3</w:t>
            </w:r>
          </w:p>
        </w:tc>
        <w:tc>
          <w:tcPr>
            <w:tcW w:w="5630" w:type="dxa"/>
            <w:shd w:val="clear" w:color="auto" w:fill="FFFFFF" w:themeFill="background1"/>
          </w:tcPr>
          <w:p w14:paraId="2C3D0E06" w14:textId="77777777" w:rsidR="00AC318C" w:rsidRDefault="00AC318C">
            <w:pPr>
              <w:rPr>
                <w:rFonts w:ascii="Arial Narrow" w:hAnsi="Arial Narrow" w:cs="Arial"/>
                <w:b/>
                <w:bCs/>
                <w:sz w:val="16"/>
                <w:szCs w:val="16"/>
                <w:u w:val="single"/>
              </w:rPr>
            </w:pPr>
            <w:r>
              <w:rPr>
                <w:rFonts w:ascii="Arial Narrow" w:hAnsi="Arial Narrow" w:cs="Arial"/>
                <w:b/>
                <w:bCs/>
                <w:sz w:val="16"/>
                <w:szCs w:val="16"/>
                <w:u w:val="single"/>
              </w:rPr>
              <w:t xml:space="preserve">MATTERS ARISING </w:t>
            </w:r>
          </w:p>
          <w:p w14:paraId="3762B710" w14:textId="77777777" w:rsidR="00AC318C" w:rsidRDefault="00AC318C">
            <w:pPr>
              <w:rPr>
                <w:rFonts w:ascii="Arial Narrow" w:hAnsi="Arial Narrow" w:cs="Arial"/>
                <w:b/>
                <w:bCs/>
                <w:sz w:val="16"/>
                <w:szCs w:val="16"/>
                <w:u w:val="single"/>
              </w:rPr>
            </w:pPr>
          </w:p>
          <w:p w14:paraId="37317E13" w14:textId="491CE988" w:rsidR="00344EC0" w:rsidRDefault="00DA7E94">
            <w:pPr>
              <w:rPr>
                <w:rFonts w:ascii="Arial Narrow" w:hAnsi="Arial Narrow" w:cs="Arial"/>
                <w:sz w:val="16"/>
                <w:szCs w:val="16"/>
              </w:rPr>
            </w:pPr>
            <w:r>
              <w:rPr>
                <w:rFonts w:ascii="Arial Narrow" w:hAnsi="Arial Narrow" w:cs="Arial"/>
                <w:b/>
                <w:bCs/>
                <w:sz w:val="16"/>
                <w:szCs w:val="16"/>
                <w:u w:val="single"/>
              </w:rPr>
              <w:t>NDP Vision and Objectives</w:t>
            </w:r>
            <w:r w:rsidR="00323AC7">
              <w:rPr>
                <w:rFonts w:ascii="Arial Narrow" w:hAnsi="Arial Narrow" w:cs="Arial"/>
                <w:b/>
                <w:bCs/>
                <w:sz w:val="16"/>
                <w:szCs w:val="16"/>
                <w:u w:val="single"/>
              </w:rPr>
              <w:t>:</w:t>
            </w:r>
            <w:r w:rsidR="00AB01C1">
              <w:rPr>
                <w:rFonts w:ascii="Arial Narrow" w:hAnsi="Arial Narrow" w:cs="Arial"/>
                <w:sz w:val="16"/>
                <w:szCs w:val="16"/>
              </w:rPr>
              <w:t xml:space="preserve"> </w:t>
            </w:r>
          </w:p>
          <w:p w14:paraId="563B236F" w14:textId="4E283410" w:rsidR="00840A11" w:rsidRDefault="00DA7E94" w:rsidP="00024CC7">
            <w:pPr>
              <w:rPr>
                <w:rFonts w:ascii="Arial Narrow" w:hAnsi="Arial Narrow" w:cs="Arial"/>
                <w:sz w:val="16"/>
                <w:szCs w:val="16"/>
              </w:rPr>
            </w:pPr>
            <w:r w:rsidRPr="00DA7E94">
              <w:rPr>
                <w:rFonts w:ascii="Arial Narrow" w:hAnsi="Arial Narrow" w:cs="Arial"/>
                <w:sz w:val="16"/>
                <w:szCs w:val="16"/>
              </w:rPr>
              <w:t>DW</w:t>
            </w:r>
            <w:r w:rsidR="000963C1">
              <w:rPr>
                <w:rFonts w:ascii="Arial Narrow" w:hAnsi="Arial Narrow" w:cs="Arial"/>
                <w:sz w:val="16"/>
                <w:szCs w:val="16"/>
              </w:rPr>
              <w:t xml:space="preserve"> </w:t>
            </w:r>
            <w:r w:rsidRPr="00DA7E94">
              <w:rPr>
                <w:rFonts w:ascii="Arial Narrow" w:hAnsi="Arial Narrow" w:cs="Arial"/>
                <w:sz w:val="16"/>
                <w:szCs w:val="16"/>
              </w:rPr>
              <w:t xml:space="preserve">and DB had prepared a first draft document that was circulated for comments to be </w:t>
            </w:r>
            <w:r w:rsidR="001D5901">
              <w:rPr>
                <w:rFonts w:ascii="Arial Narrow" w:hAnsi="Arial Narrow" w:cs="Arial"/>
                <w:sz w:val="16"/>
                <w:szCs w:val="16"/>
              </w:rPr>
              <w:t xml:space="preserve">sent to </w:t>
            </w:r>
            <w:r w:rsidRPr="00DA7E94">
              <w:rPr>
                <w:rFonts w:ascii="Arial Narrow" w:hAnsi="Arial Narrow" w:cs="Arial"/>
                <w:sz w:val="16"/>
                <w:szCs w:val="16"/>
              </w:rPr>
              <w:t xml:space="preserve"> DW by 7</w:t>
            </w:r>
            <w:r w:rsidRPr="00DA7E94">
              <w:rPr>
                <w:rFonts w:ascii="Arial Narrow" w:hAnsi="Arial Narrow" w:cs="Arial"/>
                <w:sz w:val="16"/>
                <w:szCs w:val="16"/>
                <w:vertAlign w:val="superscript"/>
              </w:rPr>
              <w:t>th</w:t>
            </w:r>
            <w:r w:rsidRPr="00DA7E94">
              <w:rPr>
                <w:rFonts w:ascii="Arial Narrow" w:hAnsi="Arial Narrow" w:cs="Arial"/>
                <w:sz w:val="16"/>
                <w:szCs w:val="16"/>
              </w:rPr>
              <w:t xml:space="preserve"> May</w:t>
            </w:r>
            <w:r w:rsidR="00AA0BE6">
              <w:rPr>
                <w:rFonts w:ascii="Arial Narrow" w:hAnsi="Arial Narrow" w:cs="Arial"/>
                <w:sz w:val="16"/>
                <w:szCs w:val="16"/>
              </w:rPr>
              <w:t xml:space="preserve">. </w:t>
            </w:r>
          </w:p>
          <w:p w14:paraId="5392B498" w14:textId="77777777" w:rsidR="00840A11" w:rsidRDefault="00840A11" w:rsidP="00024CC7">
            <w:pPr>
              <w:rPr>
                <w:rFonts w:ascii="Arial Narrow" w:hAnsi="Arial Narrow" w:cs="Arial"/>
                <w:sz w:val="16"/>
                <w:szCs w:val="16"/>
              </w:rPr>
            </w:pPr>
          </w:p>
          <w:p w14:paraId="7DD6B5A1" w14:textId="2BEBCABF" w:rsidR="00840A11" w:rsidRDefault="00DA7E94" w:rsidP="00024CC7">
            <w:pPr>
              <w:rPr>
                <w:rFonts w:ascii="Arial Narrow" w:hAnsi="Arial Narrow" w:cs="Arial"/>
                <w:sz w:val="16"/>
                <w:szCs w:val="16"/>
              </w:rPr>
            </w:pPr>
            <w:r w:rsidRPr="00DA7E94">
              <w:rPr>
                <w:rFonts w:ascii="Arial Narrow" w:hAnsi="Arial Narrow" w:cs="Arial"/>
                <w:sz w:val="16"/>
                <w:szCs w:val="16"/>
              </w:rPr>
              <w:t>The document sets out the background</w:t>
            </w:r>
            <w:r>
              <w:rPr>
                <w:rFonts w:ascii="Arial Narrow" w:hAnsi="Arial Narrow" w:cs="Arial"/>
                <w:sz w:val="16"/>
                <w:szCs w:val="16"/>
              </w:rPr>
              <w:t xml:space="preserve"> and </w:t>
            </w:r>
            <w:r w:rsidRPr="00DA7E94">
              <w:rPr>
                <w:rFonts w:ascii="Arial Narrow" w:hAnsi="Arial Narrow" w:cs="Arial"/>
                <w:sz w:val="16"/>
                <w:szCs w:val="16"/>
              </w:rPr>
              <w:t xml:space="preserve"> purpose of the NDP</w:t>
            </w:r>
            <w:r>
              <w:rPr>
                <w:rFonts w:ascii="Arial Narrow" w:hAnsi="Arial Narrow" w:cs="Arial"/>
                <w:sz w:val="16"/>
                <w:szCs w:val="16"/>
              </w:rPr>
              <w:t xml:space="preserve"> (it’s vision and objectives) from which a </w:t>
            </w:r>
            <w:r w:rsidR="00AA0BE6">
              <w:rPr>
                <w:rFonts w:ascii="Arial Narrow" w:hAnsi="Arial Narrow" w:cs="Arial"/>
                <w:sz w:val="16"/>
                <w:szCs w:val="16"/>
              </w:rPr>
              <w:t>framework</w:t>
            </w:r>
            <w:r>
              <w:rPr>
                <w:rFonts w:ascii="Arial Narrow" w:hAnsi="Arial Narrow" w:cs="Arial"/>
                <w:sz w:val="16"/>
                <w:szCs w:val="16"/>
              </w:rPr>
              <w:t xml:space="preserve"> can be developed that will assist with devising and refining policies. Vale/SODC have a standard framework </w:t>
            </w:r>
            <w:r w:rsidR="00AA0BE6">
              <w:rPr>
                <w:rFonts w:ascii="Arial Narrow" w:hAnsi="Arial Narrow" w:cs="Arial"/>
                <w:sz w:val="16"/>
                <w:szCs w:val="16"/>
              </w:rPr>
              <w:t>that S</w:t>
            </w:r>
            <w:r w:rsidR="00840A11">
              <w:rPr>
                <w:rFonts w:ascii="Arial Narrow" w:hAnsi="Arial Narrow" w:cs="Arial"/>
                <w:sz w:val="16"/>
                <w:szCs w:val="16"/>
              </w:rPr>
              <w:t>B</w:t>
            </w:r>
            <w:r w:rsidR="00AA0BE6">
              <w:rPr>
                <w:rFonts w:ascii="Arial Narrow" w:hAnsi="Arial Narrow" w:cs="Arial"/>
                <w:sz w:val="16"/>
                <w:szCs w:val="16"/>
              </w:rPr>
              <w:t xml:space="preserve"> recommend the SG use</w:t>
            </w:r>
            <w:r w:rsidR="000963C1">
              <w:rPr>
                <w:rFonts w:ascii="Arial Narrow" w:hAnsi="Arial Narrow" w:cs="Arial"/>
                <w:sz w:val="16"/>
                <w:szCs w:val="16"/>
              </w:rPr>
              <w:t>s</w:t>
            </w:r>
            <w:r w:rsidR="00AA0BE6">
              <w:rPr>
                <w:rFonts w:ascii="Arial Narrow" w:hAnsi="Arial Narrow" w:cs="Arial"/>
                <w:sz w:val="16"/>
                <w:szCs w:val="16"/>
              </w:rPr>
              <w:t xml:space="preserve"> and will circulate a copy for information.</w:t>
            </w:r>
          </w:p>
          <w:p w14:paraId="56CCD2B8" w14:textId="77777777" w:rsidR="00840A11" w:rsidRDefault="00840A11" w:rsidP="00024CC7">
            <w:pPr>
              <w:rPr>
                <w:rFonts w:ascii="Arial Narrow" w:hAnsi="Arial Narrow" w:cs="Arial"/>
                <w:sz w:val="16"/>
                <w:szCs w:val="16"/>
              </w:rPr>
            </w:pPr>
          </w:p>
          <w:p w14:paraId="00BE797F" w14:textId="7876C76D" w:rsidR="00344EC0" w:rsidRDefault="00AC318C" w:rsidP="00F9327D">
            <w:pPr>
              <w:rPr>
                <w:rFonts w:ascii="Arial" w:hAnsi="Arial" w:cs="Arial"/>
                <w:sz w:val="16"/>
                <w:szCs w:val="16"/>
              </w:rPr>
            </w:pPr>
            <w:r>
              <w:rPr>
                <w:rFonts w:ascii="Arial Narrow" w:hAnsi="Arial Narrow" w:cs="Arial"/>
                <w:sz w:val="16"/>
                <w:szCs w:val="16"/>
              </w:rPr>
              <w:t xml:space="preserve">DW suggested a climate change </w:t>
            </w:r>
            <w:r w:rsidR="009A3A62">
              <w:rPr>
                <w:rFonts w:ascii="Arial Narrow" w:hAnsi="Arial Narrow" w:cs="Arial"/>
                <w:sz w:val="16"/>
                <w:szCs w:val="16"/>
              </w:rPr>
              <w:t xml:space="preserve">section </w:t>
            </w:r>
            <w:r>
              <w:rPr>
                <w:rFonts w:ascii="Arial Narrow" w:hAnsi="Arial Narrow" w:cs="Arial"/>
                <w:sz w:val="16"/>
                <w:szCs w:val="16"/>
              </w:rPr>
              <w:t xml:space="preserve">should be added </w:t>
            </w:r>
            <w:r w:rsidR="00024CC7">
              <w:rPr>
                <w:rFonts w:ascii="Arial Narrow" w:hAnsi="Arial Narrow" w:cs="Arial"/>
                <w:sz w:val="16"/>
                <w:szCs w:val="16"/>
              </w:rPr>
              <w:t>to address saving energy</w:t>
            </w:r>
            <w:r w:rsidR="009A3A62">
              <w:rPr>
                <w:rFonts w:ascii="Arial Narrow" w:hAnsi="Arial Narrow" w:cs="Arial"/>
                <w:sz w:val="16"/>
                <w:szCs w:val="16"/>
              </w:rPr>
              <w:t>.</w:t>
            </w:r>
            <w:r w:rsidR="00024CC7">
              <w:rPr>
                <w:rFonts w:ascii="Arial Narrow" w:hAnsi="Arial Narrow" w:cs="Arial"/>
                <w:sz w:val="16"/>
                <w:szCs w:val="16"/>
              </w:rPr>
              <w:t xml:space="preserve"> NM suggested flooding should also be addressed. DW to contact DS to review  SODC’s climate </w:t>
            </w:r>
            <w:r w:rsidR="00024CC7">
              <w:rPr>
                <w:rFonts w:ascii="Arial Narrow" w:hAnsi="Arial Narrow" w:cs="Arial"/>
                <w:sz w:val="16"/>
                <w:szCs w:val="16"/>
              </w:rPr>
              <w:lastRenderedPageBreak/>
              <w:t>change policy in the Local Plan and come up with ideas that the NDP may want to incorporate including the prospect of worsening flooding in the Parish</w:t>
            </w:r>
            <w:r w:rsidR="00F9327D">
              <w:rPr>
                <w:rFonts w:ascii="Arial Narrow" w:hAnsi="Arial Narrow" w:cs="Arial"/>
                <w:sz w:val="16"/>
                <w:szCs w:val="16"/>
              </w:rPr>
              <w:t>.</w:t>
            </w:r>
          </w:p>
        </w:tc>
        <w:tc>
          <w:tcPr>
            <w:tcW w:w="1642" w:type="dxa"/>
            <w:shd w:val="clear" w:color="auto" w:fill="FFFFFF" w:themeFill="background1"/>
          </w:tcPr>
          <w:p w14:paraId="66FA71D0" w14:textId="77777777" w:rsidR="00DA7E94" w:rsidRDefault="00DA7E94">
            <w:pPr>
              <w:rPr>
                <w:rFonts w:ascii="Arial Narrow" w:hAnsi="Arial Narrow" w:cs="Arial"/>
                <w:sz w:val="16"/>
                <w:szCs w:val="16"/>
              </w:rPr>
            </w:pPr>
          </w:p>
          <w:p w14:paraId="0CD7B5CE" w14:textId="77777777" w:rsidR="00024CC7" w:rsidRDefault="00024CC7">
            <w:pPr>
              <w:rPr>
                <w:rFonts w:ascii="Arial Narrow" w:hAnsi="Arial Narrow" w:cs="Arial"/>
                <w:sz w:val="16"/>
                <w:szCs w:val="16"/>
              </w:rPr>
            </w:pPr>
          </w:p>
          <w:p w14:paraId="520A1C12" w14:textId="77777777" w:rsidR="00024CC7" w:rsidRDefault="00024CC7">
            <w:pPr>
              <w:rPr>
                <w:rFonts w:ascii="Arial Narrow" w:hAnsi="Arial Narrow" w:cs="Arial"/>
                <w:sz w:val="16"/>
                <w:szCs w:val="16"/>
              </w:rPr>
            </w:pPr>
          </w:p>
          <w:p w14:paraId="2647A167" w14:textId="0ABCBFC1" w:rsidR="00344EC0" w:rsidRDefault="00AB01C1">
            <w:pPr>
              <w:rPr>
                <w:rFonts w:ascii="Arial Narrow" w:hAnsi="Arial Narrow" w:cs="Arial"/>
                <w:sz w:val="16"/>
                <w:szCs w:val="16"/>
              </w:rPr>
            </w:pPr>
            <w:r>
              <w:rPr>
                <w:rFonts w:ascii="Arial Narrow" w:hAnsi="Arial Narrow" w:cs="Arial"/>
                <w:sz w:val="16"/>
                <w:szCs w:val="16"/>
              </w:rPr>
              <w:t xml:space="preserve">NDP SG </w:t>
            </w:r>
          </w:p>
          <w:p w14:paraId="36841891" w14:textId="77777777" w:rsidR="00840A11" w:rsidRDefault="00840A11">
            <w:pPr>
              <w:rPr>
                <w:rFonts w:ascii="Arial Narrow" w:hAnsi="Arial Narrow" w:cs="Arial"/>
                <w:sz w:val="16"/>
                <w:szCs w:val="16"/>
              </w:rPr>
            </w:pPr>
          </w:p>
          <w:p w14:paraId="07CA588F" w14:textId="77777777" w:rsidR="00840A11" w:rsidRDefault="00840A11">
            <w:pPr>
              <w:rPr>
                <w:rFonts w:ascii="Arial Narrow" w:hAnsi="Arial Narrow" w:cs="Arial"/>
                <w:sz w:val="16"/>
                <w:szCs w:val="16"/>
              </w:rPr>
            </w:pPr>
          </w:p>
          <w:p w14:paraId="5EE96A46" w14:textId="273DC564" w:rsidR="00AA0BE6" w:rsidRDefault="00AA0BE6">
            <w:pPr>
              <w:rPr>
                <w:rFonts w:ascii="Arial Narrow" w:hAnsi="Arial Narrow" w:cs="Arial"/>
                <w:sz w:val="16"/>
                <w:szCs w:val="16"/>
              </w:rPr>
            </w:pPr>
            <w:r>
              <w:rPr>
                <w:rFonts w:ascii="Arial Narrow" w:hAnsi="Arial Narrow" w:cs="Arial"/>
                <w:sz w:val="16"/>
                <w:szCs w:val="16"/>
              </w:rPr>
              <w:t>Sharon  B</w:t>
            </w:r>
          </w:p>
          <w:p w14:paraId="325CA3F5" w14:textId="77777777" w:rsidR="00840A11" w:rsidRDefault="00840A11">
            <w:pPr>
              <w:rPr>
                <w:rFonts w:ascii="Arial Narrow" w:hAnsi="Arial Narrow" w:cs="Arial"/>
                <w:sz w:val="16"/>
                <w:szCs w:val="16"/>
              </w:rPr>
            </w:pPr>
          </w:p>
          <w:p w14:paraId="62768897" w14:textId="77777777" w:rsidR="00840A11" w:rsidRDefault="00840A11">
            <w:pPr>
              <w:rPr>
                <w:rFonts w:ascii="Arial Narrow" w:hAnsi="Arial Narrow" w:cs="Arial"/>
                <w:sz w:val="16"/>
                <w:szCs w:val="16"/>
              </w:rPr>
            </w:pPr>
          </w:p>
          <w:p w14:paraId="058B4DBC" w14:textId="77777777" w:rsidR="00840A11" w:rsidRDefault="00840A11">
            <w:pPr>
              <w:rPr>
                <w:rFonts w:ascii="Arial Narrow" w:hAnsi="Arial Narrow" w:cs="Arial"/>
                <w:sz w:val="16"/>
                <w:szCs w:val="16"/>
              </w:rPr>
            </w:pPr>
          </w:p>
          <w:p w14:paraId="305E69B4" w14:textId="77777777" w:rsidR="00840A11" w:rsidRDefault="00840A11">
            <w:pPr>
              <w:rPr>
                <w:rFonts w:ascii="Arial Narrow" w:hAnsi="Arial Narrow" w:cs="Arial"/>
                <w:sz w:val="16"/>
                <w:szCs w:val="16"/>
              </w:rPr>
            </w:pPr>
          </w:p>
          <w:p w14:paraId="220A99BD" w14:textId="4C31DFAA" w:rsidR="00024CC7" w:rsidRDefault="00024CC7">
            <w:pPr>
              <w:rPr>
                <w:rFonts w:ascii="Arial Narrow" w:hAnsi="Arial Narrow" w:cs="Arial"/>
                <w:sz w:val="16"/>
                <w:szCs w:val="16"/>
              </w:rPr>
            </w:pPr>
            <w:r>
              <w:rPr>
                <w:rFonts w:ascii="Arial Narrow" w:hAnsi="Arial Narrow" w:cs="Arial"/>
                <w:sz w:val="16"/>
                <w:szCs w:val="16"/>
              </w:rPr>
              <w:t>David W</w:t>
            </w:r>
          </w:p>
          <w:p w14:paraId="48830CD2" w14:textId="04093679" w:rsidR="00024CC7" w:rsidRDefault="00024CC7">
            <w:pPr>
              <w:rPr>
                <w:rFonts w:ascii="Arial Narrow" w:hAnsi="Arial Narrow" w:cs="Arial"/>
                <w:sz w:val="16"/>
                <w:szCs w:val="16"/>
              </w:rPr>
            </w:pPr>
            <w:r>
              <w:rPr>
                <w:rFonts w:ascii="Arial Narrow" w:hAnsi="Arial Narrow" w:cs="Arial"/>
                <w:sz w:val="16"/>
                <w:szCs w:val="16"/>
              </w:rPr>
              <w:t>Deborah S</w:t>
            </w:r>
          </w:p>
          <w:p w14:paraId="23B203F2" w14:textId="7F4E2B89" w:rsidR="00AA0BE6" w:rsidRDefault="00AA0BE6">
            <w:pPr>
              <w:rPr>
                <w:rFonts w:ascii="Arial Narrow" w:hAnsi="Arial Narrow" w:cs="Arial"/>
                <w:sz w:val="16"/>
                <w:szCs w:val="16"/>
              </w:rPr>
            </w:pPr>
          </w:p>
          <w:p w14:paraId="365B4423" w14:textId="1D1E3839" w:rsidR="00344EC0" w:rsidRDefault="00344EC0">
            <w:pPr>
              <w:rPr>
                <w:rFonts w:ascii="Arial Narrow" w:hAnsi="Arial Narrow" w:cs="Arial"/>
                <w:sz w:val="16"/>
                <w:szCs w:val="16"/>
              </w:rPr>
            </w:pPr>
          </w:p>
        </w:tc>
        <w:tc>
          <w:tcPr>
            <w:tcW w:w="1199" w:type="dxa"/>
            <w:shd w:val="clear" w:color="auto" w:fill="FFFFFF" w:themeFill="background1"/>
          </w:tcPr>
          <w:p w14:paraId="6651B998" w14:textId="77777777" w:rsidR="00344EC0" w:rsidRDefault="00344EC0">
            <w:pPr>
              <w:rPr>
                <w:rFonts w:ascii="Arial Narrow" w:hAnsi="Arial Narrow" w:cs="Arial"/>
                <w:sz w:val="16"/>
                <w:szCs w:val="16"/>
              </w:rPr>
            </w:pPr>
          </w:p>
          <w:p w14:paraId="0498023B" w14:textId="77777777" w:rsidR="00024CC7" w:rsidRDefault="00024CC7">
            <w:pPr>
              <w:rPr>
                <w:rFonts w:ascii="Arial Narrow" w:hAnsi="Arial Narrow" w:cs="Arial"/>
                <w:sz w:val="16"/>
                <w:szCs w:val="16"/>
              </w:rPr>
            </w:pPr>
          </w:p>
          <w:p w14:paraId="781307A6" w14:textId="77777777" w:rsidR="00024CC7" w:rsidRDefault="00024CC7">
            <w:pPr>
              <w:rPr>
                <w:rFonts w:ascii="Arial Narrow" w:hAnsi="Arial Narrow" w:cs="Arial"/>
                <w:sz w:val="16"/>
                <w:szCs w:val="16"/>
              </w:rPr>
            </w:pPr>
          </w:p>
          <w:p w14:paraId="2DF02B3E" w14:textId="569A49EE" w:rsidR="00344EC0" w:rsidRDefault="00DA7E94">
            <w:pPr>
              <w:rPr>
                <w:rFonts w:ascii="Arial Narrow" w:hAnsi="Arial Narrow" w:cs="Arial"/>
                <w:sz w:val="16"/>
                <w:szCs w:val="16"/>
              </w:rPr>
            </w:pPr>
            <w:r>
              <w:rPr>
                <w:rFonts w:ascii="Arial Narrow" w:hAnsi="Arial Narrow" w:cs="Arial"/>
                <w:sz w:val="16"/>
                <w:szCs w:val="16"/>
              </w:rPr>
              <w:t>7</w:t>
            </w:r>
            <w:r w:rsidRPr="00DA7E94">
              <w:rPr>
                <w:rFonts w:ascii="Arial Narrow" w:hAnsi="Arial Narrow" w:cs="Arial"/>
                <w:sz w:val="16"/>
                <w:szCs w:val="16"/>
                <w:vertAlign w:val="superscript"/>
              </w:rPr>
              <w:t>th</w:t>
            </w:r>
            <w:r>
              <w:rPr>
                <w:rFonts w:ascii="Arial Narrow" w:hAnsi="Arial Narrow" w:cs="Arial"/>
                <w:sz w:val="16"/>
                <w:szCs w:val="16"/>
              </w:rPr>
              <w:t xml:space="preserve"> May</w:t>
            </w:r>
          </w:p>
          <w:p w14:paraId="671FFA1F" w14:textId="77777777" w:rsidR="00840A11" w:rsidRDefault="00840A11">
            <w:pPr>
              <w:rPr>
                <w:rFonts w:ascii="Arial Narrow" w:hAnsi="Arial Narrow" w:cs="Arial"/>
                <w:sz w:val="16"/>
                <w:szCs w:val="16"/>
              </w:rPr>
            </w:pPr>
          </w:p>
          <w:p w14:paraId="240717B4" w14:textId="77777777" w:rsidR="00840A11" w:rsidRDefault="00840A11">
            <w:pPr>
              <w:rPr>
                <w:rFonts w:ascii="Arial Narrow" w:hAnsi="Arial Narrow" w:cs="Arial"/>
                <w:sz w:val="16"/>
                <w:szCs w:val="16"/>
              </w:rPr>
            </w:pPr>
          </w:p>
          <w:p w14:paraId="12D0612C" w14:textId="16138AE9" w:rsidR="00024CC7" w:rsidRDefault="00AA0BE6">
            <w:pPr>
              <w:rPr>
                <w:rFonts w:ascii="Arial Narrow" w:hAnsi="Arial Narrow" w:cs="Arial"/>
                <w:sz w:val="16"/>
                <w:szCs w:val="16"/>
              </w:rPr>
            </w:pPr>
            <w:r>
              <w:rPr>
                <w:rFonts w:ascii="Arial Narrow" w:hAnsi="Arial Narrow" w:cs="Arial"/>
                <w:sz w:val="16"/>
                <w:szCs w:val="16"/>
              </w:rPr>
              <w:t>Next</w:t>
            </w:r>
            <w:r w:rsidR="009D7A53">
              <w:rPr>
                <w:rFonts w:ascii="Arial Narrow" w:hAnsi="Arial Narrow" w:cs="Arial"/>
                <w:sz w:val="16"/>
                <w:szCs w:val="16"/>
              </w:rPr>
              <w:t xml:space="preserve"> Meeting </w:t>
            </w:r>
          </w:p>
          <w:p w14:paraId="0E8E3494" w14:textId="77777777" w:rsidR="00840A11" w:rsidRDefault="00840A11">
            <w:pPr>
              <w:rPr>
                <w:rFonts w:ascii="Arial Narrow" w:hAnsi="Arial Narrow" w:cs="Arial"/>
                <w:sz w:val="16"/>
                <w:szCs w:val="16"/>
              </w:rPr>
            </w:pPr>
          </w:p>
          <w:p w14:paraId="592A3918" w14:textId="77777777" w:rsidR="00840A11" w:rsidRDefault="00840A11">
            <w:pPr>
              <w:rPr>
                <w:rFonts w:ascii="Arial Narrow" w:hAnsi="Arial Narrow" w:cs="Arial"/>
                <w:sz w:val="16"/>
                <w:szCs w:val="16"/>
              </w:rPr>
            </w:pPr>
          </w:p>
          <w:p w14:paraId="1585BEA0" w14:textId="77777777" w:rsidR="00840A11" w:rsidRDefault="00840A11">
            <w:pPr>
              <w:rPr>
                <w:rFonts w:ascii="Arial Narrow" w:hAnsi="Arial Narrow" w:cs="Arial"/>
                <w:sz w:val="16"/>
                <w:szCs w:val="16"/>
              </w:rPr>
            </w:pPr>
          </w:p>
          <w:p w14:paraId="4DAC5548" w14:textId="77777777" w:rsidR="00840A11" w:rsidRDefault="00840A11">
            <w:pPr>
              <w:rPr>
                <w:rFonts w:ascii="Arial Narrow" w:hAnsi="Arial Narrow" w:cs="Arial"/>
                <w:sz w:val="16"/>
                <w:szCs w:val="16"/>
              </w:rPr>
            </w:pPr>
          </w:p>
          <w:p w14:paraId="30566DD2" w14:textId="46EEAE95" w:rsidR="00024CC7" w:rsidRDefault="00024CC7">
            <w:pPr>
              <w:rPr>
                <w:rFonts w:ascii="Arial Narrow" w:hAnsi="Arial Narrow" w:cs="Arial"/>
                <w:sz w:val="16"/>
                <w:szCs w:val="16"/>
              </w:rPr>
            </w:pPr>
            <w:r>
              <w:rPr>
                <w:rFonts w:ascii="Arial Narrow" w:hAnsi="Arial Narrow" w:cs="Arial"/>
                <w:sz w:val="16"/>
                <w:szCs w:val="16"/>
              </w:rPr>
              <w:t xml:space="preserve">Ongoing </w:t>
            </w:r>
          </w:p>
          <w:p w14:paraId="3BA727A9" w14:textId="77777777" w:rsidR="00AA0BE6" w:rsidRDefault="00024CC7">
            <w:pPr>
              <w:rPr>
                <w:rFonts w:ascii="Arial Narrow" w:hAnsi="Arial Narrow" w:cs="Arial"/>
                <w:sz w:val="16"/>
                <w:szCs w:val="16"/>
              </w:rPr>
            </w:pPr>
            <w:r>
              <w:rPr>
                <w:rFonts w:ascii="Arial Narrow" w:hAnsi="Arial Narrow" w:cs="Arial"/>
                <w:sz w:val="16"/>
                <w:szCs w:val="16"/>
              </w:rPr>
              <w:t xml:space="preserve">Ongoing </w:t>
            </w:r>
            <w:r w:rsidR="00AA0BE6">
              <w:rPr>
                <w:rFonts w:ascii="Arial Narrow" w:hAnsi="Arial Narrow" w:cs="Arial"/>
                <w:sz w:val="16"/>
                <w:szCs w:val="16"/>
              </w:rPr>
              <w:t xml:space="preserve"> </w:t>
            </w:r>
          </w:p>
          <w:p w14:paraId="78C4D1D0" w14:textId="77777777" w:rsidR="00D30759" w:rsidRDefault="00D30759">
            <w:pPr>
              <w:rPr>
                <w:rFonts w:ascii="Arial Narrow" w:hAnsi="Arial Narrow" w:cs="Arial"/>
                <w:sz w:val="16"/>
                <w:szCs w:val="16"/>
              </w:rPr>
            </w:pPr>
          </w:p>
          <w:p w14:paraId="569431B6" w14:textId="76550E08" w:rsidR="00D30759" w:rsidRDefault="00D30759">
            <w:pPr>
              <w:rPr>
                <w:rFonts w:ascii="Arial Narrow" w:hAnsi="Arial Narrow" w:cs="Arial"/>
                <w:sz w:val="16"/>
                <w:szCs w:val="16"/>
              </w:rPr>
            </w:pPr>
          </w:p>
        </w:tc>
        <w:tc>
          <w:tcPr>
            <w:tcW w:w="223" w:type="dxa"/>
            <w:tcBorders>
              <w:top w:val="nil"/>
              <w:left w:val="nil"/>
              <w:bottom w:val="nil"/>
              <w:right w:val="nil"/>
            </w:tcBorders>
            <w:shd w:val="clear" w:color="auto" w:fill="auto"/>
          </w:tcPr>
          <w:p w14:paraId="0E43F640" w14:textId="77777777" w:rsidR="00344EC0" w:rsidRDefault="00344EC0">
            <w:pPr>
              <w:rPr>
                <w:rFonts w:ascii="Arial Narrow" w:hAnsi="Arial Narrow"/>
              </w:rPr>
            </w:pPr>
          </w:p>
        </w:tc>
      </w:tr>
      <w:tr w:rsidR="00344EC0" w14:paraId="0EB9FAF9" w14:textId="77777777" w:rsidTr="003B17F1">
        <w:trPr>
          <w:trHeight w:val="1124"/>
        </w:trPr>
        <w:tc>
          <w:tcPr>
            <w:tcW w:w="899" w:type="dxa"/>
            <w:shd w:val="clear" w:color="auto" w:fill="FFFFFF" w:themeFill="background1"/>
          </w:tcPr>
          <w:p w14:paraId="2D00C4AE" w14:textId="77777777" w:rsidR="00344EC0" w:rsidRDefault="00AB01C1">
            <w:pPr>
              <w:ind w:left="-106" w:right="314" w:firstLine="142"/>
              <w:rPr>
                <w:rFonts w:ascii="Arial" w:hAnsi="Arial" w:cs="Arial"/>
                <w:sz w:val="16"/>
                <w:szCs w:val="16"/>
              </w:rPr>
            </w:pPr>
            <w:r>
              <w:rPr>
                <w:rFonts w:ascii="Arial Narrow" w:hAnsi="Arial Narrow" w:cs="Arial"/>
                <w:sz w:val="16"/>
                <w:szCs w:val="16"/>
              </w:rPr>
              <w:t>4</w:t>
            </w:r>
          </w:p>
        </w:tc>
        <w:tc>
          <w:tcPr>
            <w:tcW w:w="5630" w:type="dxa"/>
            <w:shd w:val="clear" w:color="auto" w:fill="FFFFFF" w:themeFill="background1"/>
          </w:tcPr>
          <w:p w14:paraId="795951AB" w14:textId="77777777" w:rsidR="00323AC7" w:rsidRDefault="00840A11">
            <w:pPr>
              <w:rPr>
                <w:rFonts w:ascii="Arial Narrow" w:hAnsi="Arial Narrow" w:cs="Arial"/>
                <w:b/>
                <w:bCs/>
                <w:sz w:val="16"/>
                <w:szCs w:val="16"/>
                <w:u w:val="single"/>
              </w:rPr>
            </w:pPr>
            <w:r w:rsidRPr="00323AC7">
              <w:rPr>
                <w:rFonts w:ascii="Arial Narrow" w:hAnsi="Arial Narrow" w:cs="Arial"/>
                <w:b/>
                <w:bCs/>
                <w:sz w:val="16"/>
                <w:szCs w:val="16"/>
                <w:u w:val="single"/>
              </w:rPr>
              <w:t>RBC Transport Strategy</w:t>
            </w:r>
            <w:r w:rsidR="00323AC7">
              <w:rPr>
                <w:rFonts w:ascii="Arial Narrow" w:hAnsi="Arial Narrow" w:cs="Arial"/>
                <w:b/>
                <w:bCs/>
                <w:sz w:val="16"/>
                <w:szCs w:val="16"/>
                <w:u w:val="single"/>
              </w:rPr>
              <w:t>:</w:t>
            </w:r>
          </w:p>
          <w:p w14:paraId="11861D88" w14:textId="5A0E2658" w:rsidR="00344EC0" w:rsidRDefault="00323AC7">
            <w:pPr>
              <w:rPr>
                <w:rFonts w:ascii="Arial" w:hAnsi="Arial" w:cs="Arial"/>
                <w:sz w:val="16"/>
                <w:szCs w:val="16"/>
              </w:rPr>
            </w:pPr>
            <w:r>
              <w:rPr>
                <w:rFonts w:ascii="Arial Narrow" w:hAnsi="Arial Narrow" w:cs="Arial"/>
                <w:sz w:val="16"/>
                <w:szCs w:val="16"/>
              </w:rPr>
              <w:t>Further to DB’s review of the Strategy at the last meeting DW reminded the SG that there will be  deadline for making representations on it. RB offered to find out the deadline for submitting reps and would think about what is required. HC suggested that E&amp;DPC considers appointing a  transport consultant</w:t>
            </w:r>
            <w:r w:rsidR="00D06A65">
              <w:rPr>
                <w:rFonts w:ascii="Arial Narrow" w:hAnsi="Arial Narrow" w:cs="Arial"/>
                <w:sz w:val="16"/>
                <w:szCs w:val="16"/>
              </w:rPr>
              <w:t xml:space="preserve"> as the representations could be quite complex</w:t>
            </w:r>
            <w:r>
              <w:rPr>
                <w:rFonts w:ascii="Arial Narrow" w:hAnsi="Arial Narrow" w:cs="Arial"/>
                <w:sz w:val="16"/>
                <w:szCs w:val="16"/>
              </w:rPr>
              <w:t xml:space="preserve">. DW will  approach Paul Matthews in the first </w:t>
            </w:r>
            <w:r w:rsidR="003B17F1">
              <w:rPr>
                <w:rFonts w:ascii="Arial Narrow" w:hAnsi="Arial Narrow" w:cs="Arial"/>
                <w:sz w:val="16"/>
                <w:szCs w:val="16"/>
              </w:rPr>
              <w:t>instance.</w:t>
            </w:r>
            <w:r>
              <w:rPr>
                <w:rFonts w:ascii="Arial Narrow" w:hAnsi="Arial Narrow" w:cs="Arial"/>
                <w:sz w:val="16"/>
                <w:szCs w:val="16"/>
              </w:rPr>
              <w:t xml:space="preserve"> </w:t>
            </w:r>
          </w:p>
        </w:tc>
        <w:tc>
          <w:tcPr>
            <w:tcW w:w="1642" w:type="dxa"/>
            <w:shd w:val="clear" w:color="auto" w:fill="FFFFFF" w:themeFill="background1"/>
          </w:tcPr>
          <w:p w14:paraId="65088F89" w14:textId="77777777" w:rsidR="00344EC0" w:rsidRDefault="00344EC0">
            <w:pPr>
              <w:rPr>
                <w:rFonts w:ascii="Arial" w:hAnsi="Arial" w:cs="Arial"/>
                <w:sz w:val="16"/>
                <w:szCs w:val="16"/>
              </w:rPr>
            </w:pPr>
          </w:p>
          <w:p w14:paraId="4ED8B4A5" w14:textId="77777777" w:rsidR="00323AC7" w:rsidRDefault="00323AC7">
            <w:pPr>
              <w:rPr>
                <w:rFonts w:ascii="Arial Narrow" w:hAnsi="Arial Narrow" w:cs="Arial"/>
                <w:sz w:val="16"/>
                <w:szCs w:val="16"/>
              </w:rPr>
            </w:pPr>
            <w:r w:rsidRPr="000963C1">
              <w:rPr>
                <w:rFonts w:ascii="Arial Narrow" w:hAnsi="Arial Narrow" w:cs="Arial"/>
                <w:sz w:val="16"/>
                <w:szCs w:val="16"/>
              </w:rPr>
              <w:t xml:space="preserve">Richard B </w:t>
            </w:r>
          </w:p>
          <w:p w14:paraId="6127A779" w14:textId="63D0E6A4" w:rsidR="00D30759" w:rsidRPr="000963C1" w:rsidRDefault="00D30759">
            <w:pPr>
              <w:rPr>
                <w:rFonts w:ascii="Arial Narrow" w:hAnsi="Arial Narrow" w:cs="Arial"/>
                <w:sz w:val="16"/>
                <w:szCs w:val="16"/>
              </w:rPr>
            </w:pPr>
            <w:r>
              <w:rPr>
                <w:rFonts w:ascii="Arial Narrow" w:hAnsi="Arial Narrow" w:cs="Arial"/>
                <w:sz w:val="16"/>
                <w:szCs w:val="16"/>
              </w:rPr>
              <w:t>David W</w:t>
            </w:r>
          </w:p>
        </w:tc>
        <w:tc>
          <w:tcPr>
            <w:tcW w:w="1199" w:type="dxa"/>
            <w:shd w:val="clear" w:color="auto" w:fill="FFFFFF" w:themeFill="background1"/>
          </w:tcPr>
          <w:p w14:paraId="476C9B84" w14:textId="77777777" w:rsidR="00344EC0" w:rsidRDefault="00344EC0">
            <w:pPr>
              <w:rPr>
                <w:rFonts w:ascii="Arial Narrow" w:hAnsi="Arial Narrow" w:cs="Arial"/>
                <w:sz w:val="16"/>
                <w:szCs w:val="16"/>
              </w:rPr>
            </w:pPr>
          </w:p>
          <w:p w14:paraId="4950A838" w14:textId="65D63FB6" w:rsidR="009D7A53" w:rsidRDefault="00D30759">
            <w:pPr>
              <w:rPr>
                <w:rFonts w:ascii="Arial Narrow" w:hAnsi="Arial Narrow" w:cs="Arial"/>
                <w:sz w:val="16"/>
                <w:szCs w:val="16"/>
              </w:rPr>
            </w:pPr>
            <w:r>
              <w:rPr>
                <w:rFonts w:ascii="Arial Narrow" w:hAnsi="Arial Narrow" w:cs="Arial"/>
                <w:sz w:val="16"/>
                <w:szCs w:val="16"/>
              </w:rPr>
              <w:t>7</w:t>
            </w:r>
            <w:r w:rsidRPr="00D30759">
              <w:rPr>
                <w:rFonts w:ascii="Arial Narrow" w:hAnsi="Arial Narrow" w:cs="Arial"/>
                <w:sz w:val="16"/>
                <w:szCs w:val="16"/>
                <w:vertAlign w:val="superscript"/>
              </w:rPr>
              <w:t>th</w:t>
            </w:r>
            <w:r>
              <w:rPr>
                <w:rFonts w:ascii="Arial Narrow" w:hAnsi="Arial Narrow" w:cs="Arial"/>
                <w:sz w:val="16"/>
                <w:szCs w:val="16"/>
              </w:rPr>
              <w:t xml:space="preserve"> May </w:t>
            </w:r>
          </w:p>
        </w:tc>
        <w:tc>
          <w:tcPr>
            <w:tcW w:w="223" w:type="dxa"/>
            <w:tcBorders>
              <w:top w:val="nil"/>
              <w:left w:val="nil"/>
              <w:bottom w:val="nil"/>
              <w:right w:val="nil"/>
            </w:tcBorders>
            <w:shd w:val="clear" w:color="auto" w:fill="auto"/>
          </w:tcPr>
          <w:p w14:paraId="36524F53" w14:textId="77777777" w:rsidR="00344EC0" w:rsidRDefault="00344EC0">
            <w:pPr>
              <w:rPr>
                <w:rFonts w:ascii="Arial Narrow" w:hAnsi="Arial Narrow"/>
              </w:rPr>
            </w:pPr>
          </w:p>
        </w:tc>
      </w:tr>
      <w:tr w:rsidR="00344EC0" w14:paraId="1650EFE3" w14:textId="77777777">
        <w:trPr>
          <w:trHeight w:val="313"/>
        </w:trPr>
        <w:tc>
          <w:tcPr>
            <w:tcW w:w="899" w:type="dxa"/>
            <w:shd w:val="clear" w:color="auto" w:fill="FFFFFF" w:themeFill="background1"/>
          </w:tcPr>
          <w:p w14:paraId="0FDDD171" w14:textId="77777777" w:rsidR="00344EC0" w:rsidRDefault="00AB01C1">
            <w:pPr>
              <w:ind w:left="-106" w:right="314" w:firstLine="142"/>
              <w:rPr>
                <w:rFonts w:ascii="Arial" w:hAnsi="Arial" w:cs="Arial"/>
                <w:sz w:val="16"/>
                <w:szCs w:val="16"/>
              </w:rPr>
            </w:pPr>
            <w:r>
              <w:rPr>
                <w:rFonts w:ascii="Arial" w:hAnsi="Arial" w:cs="Arial"/>
                <w:sz w:val="16"/>
                <w:szCs w:val="16"/>
              </w:rPr>
              <w:t xml:space="preserve">5 </w:t>
            </w:r>
          </w:p>
        </w:tc>
        <w:tc>
          <w:tcPr>
            <w:tcW w:w="5630" w:type="dxa"/>
            <w:shd w:val="clear" w:color="auto" w:fill="FFFFFF" w:themeFill="background1"/>
          </w:tcPr>
          <w:p w14:paraId="23537359" w14:textId="77777777" w:rsidR="00D621F9" w:rsidRDefault="00D621F9">
            <w:pPr>
              <w:rPr>
                <w:rFonts w:ascii="Arial Narrow" w:hAnsi="Arial Narrow" w:cs="Arial"/>
                <w:b/>
                <w:bCs/>
                <w:sz w:val="16"/>
                <w:szCs w:val="16"/>
                <w:u w:val="single"/>
              </w:rPr>
            </w:pPr>
            <w:r w:rsidRPr="00D621F9">
              <w:rPr>
                <w:rFonts w:ascii="Arial Narrow" w:hAnsi="Arial Narrow" w:cs="Arial"/>
                <w:b/>
                <w:bCs/>
                <w:sz w:val="16"/>
                <w:szCs w:val="16"/>
                <w:u w:val="single"/>
              </w:rPr>
              <w:t>SODC Local Plan Examination in Public</w:t>
            </w:r>
            <w:r>
              <w:rPr>
                <w:rFonts w:ascii="Arial Narrow" w:hAnsi="Arial Narrow" w:cs="Arial"/>
                <w:b/>
                <w:bCs/>
                <w:sz w:val="16"/>
                <w:szCs w:val="16"/>
                <w:u w:val="single"/>
              </w:rPr>
              <w:t>:</w:t>
            </w:r>
          </w:p>
          <w:p w14:paraId="7F0ADA10" w14:textId="07020308" w:rsidR="00D621F9" w:rsidRDefault="00D621F9">
            <w:pPr>
              <w:rPr>
                <w:rFonts w:ascii="Arial Narrow" w:hAnsi="Arial Narrow" w:cs="Arial"/>
                <w:sz w:val="16"/>
                <w:szCs w:val="16"/>
              </w:rPr>
            </w:pPr>
            <w:r w:rsidRPr="00D621F9">
              <w:rPr>
                <w:rFonts w:ascii="Arial Narrow" w:hAnsi="Arial Narrow" w:cs="Arial"/>
                <w:sz w:val="16"/>
                <w:szCs w:val="16"/>
              </w:rPr>
              <w:t>DW</w:t>
            </w:r>
            <w:r w:rsidR="00AB01C1">
              <w:rPr>
                <w:rFonts w:ascii="Arial Narrow" w:hAnsi="Arial Narrow" w:cs="Arial"/>
                <w:sz w:val="16"/>
                <w:szCs w:val="16"/>
              </w:rPr>
              <w:t xml:space="preserve"> </w:t>
            </w:r>
            <w:r>
              <w:rPr>
                <w:rFonts w:ascii="Arial Narrow" w:hAnsi="Arial Narrow" w:cs="Arial"/>
                <w:sz w:val="16"/>
                <w:szCs w:val="16"/>
              </w:rPr>
              <w:t xml:space="preserve">explained the process was ongoing and asked HC to look in to where the process had got to and whether E&amp;DPC could get involved / wanted to get involved. DW to ask the Clerk to check what representations E&amp;DPC had made on the emerging Local Plan. </w:t>
            </w:r>
          </w:p>
          <w:p w14:paraId="3B816E78" w14:textId="77777777" w:rsidR="000963C1" w:rsidRDefault="000963C1" w:rsidP="00D621F9">
            <w:pPr>
              <w:rPr>
                <w:rFonts w:ascii="Arial Narrow" w:hAnsi="Arial Narrow" w:cs="Arial"/>
                <w:sz w:val="16"/>
                <w:szCs w:val="16"/>
              </w:rPr>
            </w:pPr>
          </w:p>
          <w:p w14:paraId="7179DC10" w14:textId="61698864" w:rsidR="00D621F9" w:rsidRDefault="00D621F9" w:rsidP="00D621F9">
            <w:pPr>
              <w:rPr>
                <w:rFonts w:eastAsia="Times New Roman"/>
              </w:rPr>
            </w:pPr>
            <w:r>
              <w:rPr>
                <w:rFonts w:ascii="Arial Narrow" w:hAnsi="Arial Narrow" w:cs="Arial"/>
                <w:sz w:val="16"/>
                <w:szCs w:val="16"/>
              </w:rPr>
              <w:t xml:space="preserve">DB flagged the issue that the Inspector </w:t>
            </w:r>
            <w:r w:rsidR="001D5901">
              <w:rPr>
                <w:rFonts w:ascii="Arial Narrow" w:hAnsi="Arial Narrow" w:cs="Arial"/>
                <w:sz w:val="16"/>
                <w:szCs w:val="16"/>
              </w:rPr>
              <w:t>wanted</w:t>
            </w:r>
            <w:r>
              <w:rPr>
                <w:rFonts w:ascii="Arial Narrow" w:hAnsi="Arial Narrow" w:cs="Arial"/>
                <w:sz w:val="16"/>
                <w:szCs w:val="16"/>
              </w:rPr>
              <w:t xml:space="preserve"> to understand why no potential development sites </w:t>
            </w:r>
            <w:r w:rsidR="001D5901">
              <w:rPr>
                <w:rFonts w:ascii="Arial Narrow" w:hAnsi="Arial Narrow" w:cs="Arial"/>
                <w:sz w:val="16"/>
                <w:szCs w:val="16"/>
              </w:rPr>
              <w:t xml:space="preserve">has been </w:t>
            </w:r>
            <w:r>
              <w:rPr>
                <w:rFonts w:ascii="Arial Narrow" w:hAnsi="Arial Narrow" w:cs="Arial"/>
                <w:sz w:val="16"/>
                <w:szCs w:val="16"/>
              </w:rPr>
              <w:t>put forward by SODC around the edges of Reading</w:t>
            </w:r>
            <w:r w:rsidR="001D5901">
              <w:rPr>
                <w:rFonts w:ascii="Arial Narrow" w:hAnsi="Arial Narrow" w:cs="Arial"/>
                <w:sz w:val="16"/>
                <w:szCs w:val="16"/>
              </w:rPr>
              <w:t xml:space="preserve">. This suggests he is not satisfied with the SODC’s response that there was not enough time to consult that could have implications to the Parish in the emerging Local Plan. </w:t>
            </w:r>
            <w:r>
              <w:rPr>
                <w:rFonts w:ascii="Arial Narrow" w:hAnsi="Arial Narrow" w:cs="Arial"/>
                <w:sz w:val="16"/>
                <w:szCs w:val="16"/>
              </w:rPr>
              <w:t xml:space="preserve"> </w:t>
            </w:r>
            <w:r w:rsidRPr="000963C1">
              <w:rPr>
                <w:rFonts w:ascii="Arial Narrow" w:hAnsi="Arial Narrow" w:cs="Arial"/>
                <w:sz w:val="16"/>
                <w:szCs w:val="16"/>
                <w:u w:val="single"/>
              </w:rPr>
              <w:t>Post meeting</w:t>
            </w:r>
            <w:r w:rsidR="000963C1">
              <w:rPr>
                <w:rFonts w:ascii="Arial Narrow" w:hAnsi="Arial Narrow" w:cs="Arial"/>
                <w:sz w:val="16"/>
                <w:szCs w:val="16"/>
                <w:u w:val="single"/>
              </w:rPr>
              <w:t>:</w:t>
            </w:r>
            <w:r>
              <w:rPr>
                <w:rFonts w:ascii="Arial Narrow" w:hAnsi="Arial Narrow" w:cs="Arial"/>
                <w:sz w:val="16"/>
                <w:szCs w:val="16"/>
              </w:rPr>
              <w:t xml:space="preserve"> DB agreed </w:t>
            </w:r>
            <w:r w:rsidRPr="00D621F9">
              <w:rPr>
                <w:rFonts w:ascii="Arial Narrow" w:hAnsi="Arial Narrow" w:cs="Arial"/>
                <w:sz w:val="16"/>
                <w:szCs w:val="16"/>
              </w:rPr>
              <w:t>to</w:t>
            </w:r>
            <w:r w:rsidR="001D5901">
              <w:rPr>
                <w:rFonts w:ascii="Arial Narrow" w:hAnsi="Arial Narrow" w:cs="Arial"/>
                <w:sz w:val="16"/>
                <w:szCs w:val="16"/>
              </w:rPr>
              <w:t xml:space="preserve"> check </w:t>
            </w:r>
            <w:r w:rsidRPr="00D621F9">
              <w:rPr>
                <w:rFonts w:ascii="Arial Narrow" w:eastAsia="Times New Roman" w:hAnsi="Arial Narrow"/>
                <w:sz w:val="16"/>
                <w:szCs w:val="16"/>
              </w:rPr>
              <w:t>Kidmore End and Mapledurham</w:t>
            </w:r>
            <w:r w:rsidR="001D5901">
              <w:rPr>
                <w:rFonts w:ascii="Arial Narrow" w:eastAsia="Times New Roman" w:hAnsi="Arial Narrow"/>
                <w:sz w:val="16"/>
                <w:szCs w:val="16"/>
              </w:rPr>
              <w:t>’s</w:t>
            </w:r>
            <w:r w:rsidRPr="00D621F9">
              <w:rPr>
                <w:rFonts w:ascii="Arial Narrow" w:eastAsia="Times New Roman" w:hAnsi="Arial Narrow"/>
                <w:sz w:val="16"/>
                <w:szCs w:val="16"/>
              </w:rPr>
              <w:t xml:space="preserve"> responses. </w:t>
            </w:r>
            <w:r w:rsidRPr="00D621F9">
              <w:rPr>
                <w:rFonts w:ascii="Arial Narrow" w:eastAsia="Times New Roman" w:hAnsi="Arial Narrow"/>
                <w:sz w:val="16"/>
                <w:szCs w:val="16"/>
              </w:rPr>
              <w:t xml:space="preserve">DW agreed to write </w:t>
            </w:r>
            <w:r w:rsidR="00AB01C1">
              <w:rPr>
                <w:rFonts w:ascii="Arial Narrow" w:eastAsia="Times New Roman" w:hAnsi="Arial Narrow"/>
                <w:sz w:val="16"/>
                <w:szCs w:val="16"/>
              </w:rPr>
              <w:t xml:space="preserve">to </w:t>
            </w:r>
            <w:r w:rsidRPr="00D621F9">
              <w:rPr>
                <w:rFonts w:ascii="Arial Narrow" w:eastAsia="Times New Roman" w:hAnsi="Arial Narrow"/>
                <w:sz w:val="16"/>
                <w:szCs w:val="16"/>
              </w:rPr>
              <w:t>the Chair</w:t>
            </w:r>
            <w:r w:rsidR="001D5901">
              <w:rPr>
                <w:rFonts w:ascii="Arial Narrow" w:eastAsia="Times New Roman" w:hAnsi="Arial Narrow"/>
                <w:sz w:val="16"/>
                <w:szCs w:val="16"/>
              </w:rPr>
              <w:t>man</w:t>
            </w:r>
            <w:r w:rsidRPr="00D621F9">
              <w:rPr>
                <w:rFonts w:ascii="Arial Narrow" w:eastAsia="Times New Roman" w:hAnsi="Arial Narrow"/>
                <w:sz w:val="16"/>
                <w:szCs w:val="16"/>
              </w:rPr>
              <w:t xml:space="preserve"> </w:t>
            </w:r>
            <w:r w:rsidRPr="00D621F9">
              <w:rPr>
                <w:rFonts w:ascii="Arial Narrow" w:eastAsia="Times New Roman" w:hAnsi="Arial Narrow"/>
                <w:sz w:val="16"/>
                <w:szCs w:val="16"/>
              </w:rPr>
              <w:t xml:space="preserve">of Kidmore End Parish Council </w:t>
            </w:r>
            <w:r w:rsidRPr="00D621F9">
              <w:rPr>
                <w:rFonts w:ascii="Arial Narrow" w:eastAsia="Times New Roman" w:hAnsi="Arial Narrow"/>
                <w:sz w:val="16"/>
                <w:szCs w:val="16"/>
              </w:rPr>
              <w:t xml:space="preserve">for an update </w:t>
            </w:r>
            <w:r w:rsidR="000963C1">
              <w:rPr>
                <w:rFonts w:ascii="Arial Narrow" w:eastAsia="Times New Roman" w:hAnsi="Arial Narrow"/>
                <w:sz w:val="16"/>
                <w:szCs w:val="16"/>
              </w:rPr>
              <w:t>also.</w:t>
            </w:r>
          </w:p>
          <w:p w14:paraId="4BB88B41" w14:textId="6AFC46D9" w:rsidR="00344EC0" w:rsidRDefault="00344EC0">
            <w:pPr>
              <w:rPr>
                <w:rFonts w:ascii="Arial" w:hAnsi="Arial" w:cs="Arial"/>
                <w:sz w:val="16"/>
                <w:szCs w:val="16"/>
              </w:rPr>
            </w:pPr>
          </w:p>
        </w:tc>
        <w:tc>
          <w:tcPr>
            <w:tcW w:w="1642" w:type="dxa"/>
            <w:shd w:val="clear" w:color="auto" w:fill="FFFFFF" w:themeFill="background1"/>
          </w:tcPr>
          <w:p w14:paraId="265B04D0" w14:textId="77777777" w:rsidR="000963C1" w:rsidRDefault="000963C1">
            <w:pPr>
              <w:rPr>
                <w:rFonts w:ascii="Arial Narrow" w:hAnsi="Arial Narrow" w:cs="Arial"/>
                <w:sz w:val="16"/>
                <w:szCs w:val="16"/>
              </w:rPr>
            </w:pPr>
          </w:p>
          <w:p w14:paraId="42DC3772" w14:textId="6BE1F2EE" w:rsidR="000963C1" w:rsidRDefault="000963C1">
            <w:pPr>
              <w:rPr>
                <w:rFonts w:ascii="Arial Narrow" w:hAnsi="Arial Narrow" w:cs="Arial"/>
                <w:sz w:val="16"/>
                <w:szCs w:val="16"/>
              </w:rPr>
            </w:pPr>
            <w:r>
              <w:rPr>
                <w:rFonts w:ascii="Arial Narrow" w:hAnsi="Arial Narrow" w:cs="Arial"/>
                <w:sz w:val="16"/>
                <w:szCs w:val="16"/>
              </w:rPr>
              <w:t>Howard C</w:t>
            </w:r>
          </w:p>
          <w:p w14:paraId="5631830E" w14:textId="607E186C" w:rsidR="00D06A65" w:rsidRDefault="00D06A65">
            <w:pPr>
              <w:rPr>
                <w:rFonts w:ascii="Arial Narrow" w:hAnsi="Arial Narrow" w:cs="Arial"/>
                <w:sz w:val="16"/>
                <w:szCs w:val="16"/>
              </w:rPr>
            </w:pPr>
            <w:r>
              <w:rPr>
                <w:rFonts w:ascii="Arial Narrow" w:hAnsi="Arial Narrow" w:cs="Arial"/>
                <w:sz w:val="16"/>
                <w:szCs w:val="16"/>
              </w:rPr>
              <w:t>David W</w:t>
            </w:r>
          </w:p>
          <w:p w14:paraId="033A6E0E" w14:textId="77777777" w:rsidR="000963C1" w:rsidRDefault="000963C1">
            <w:pPr>
              <w:rPr>
                <w:rFonts w:ascii="Arial Narrow" w:hAnsi="Arial Narrow" w:cs="Arial"/>
                <w:sz w:val="16"/>
                <w:szCs w:val="16"/>
              </w:rPr>
            </w:pPr>
          </w:p>
          <w:p w14:paraId="619E6BF0" w14:textId="77777777" w:rsidR="000963C1" w:rsidRDefault="000963C1">
            <w:pPr>
              <w:rPr>
                <w:rFonts w:ascii="Arial Narrow" w:hAnsi="Arial Narrow" w:cs="Arial"/>
                <w:sz w:val="16"/>
                <w:szCs w:val="16"/>
              </w:rPr>
            </w:pPr>
          </w:p>
          <w:p w14:paraId="54A805CE" w14:textId="77777777" w:rsidR="000963C1" w:rsidRDefault="000963C1">
            <w:pPr>
              <w:rPr>
                <w:rFonts w:ascii="Arial Narrow" w:hAnsi="Arial Narrow" w:cs="Arial"/>
                <w:sz w:val="16"/>
                <w:szCs w:val="16"/>
              </w:rPr>
            </w:pPr>
            <w:r>
              <w:rPr>
                <w:rFonts w:ascii="Arial Narrow" w:hAnsi="Arial Narrow" w:cs="Arial"/>
                <w:sz w:val="16"/>
                <w:szCs w:val="16"/>
              </w:rPr>
              <w:t>David B</w:t>
            </w:r>
          </w:p>
          <w:p w14:paraId="01C32717" w14:textId="5B451B99" w:rsidR="00344EC0" w:rsidRDefault="00AB01C1">
            <w:pPr>
              <w:rPr>
                <w:rFonts w:ascii="Arial" w:hAnsi="Arial" w:cs="Arial"/>
                <w:sz w:val="16"/>
                <w:szCs w:val="16"/>
              </w:rPr>
            </w:pPr>
            <w:r>
              <w:rPr>
                <w:rFonts w:ascii="Arial Narrow" w:hAnsi="Arial Narrow" w:cs="Arial"/>
                <w:sz w:val="16"/>
                <w:szCs w:val="16"/>
              </w:rPr>
              <w:t xml:space="preserve">David W </w:t>
            </w:r>
          </w:p>
        </w:tc>
        <w:tc>
          <w:tcPr>
            <w:tcW w:w="1199" w:type="dxa"/>
            <w:shd w:val="clear" w:color="auto" w:fill="FFFFFF" w:themeFill="background1"/>
          </w:tcPr>
          <w:p w14:paraId="1291A63A" w14:textId="77777777" w:rsidR="00D30759" w:rsidRDefault="00D30759">
            <w:pPr>
              <w:rPr>
                <w:rFonts w:ascii="Arial Narrow" w:hAnsi="Arial Narrow" w:cs="Arial"/>
                <w:sz w:val="16"/>
                <w:szCs w:val="16"/>
              </w:rPr>
            </w:pPr>
          </w:p>
          <w:p w14:paraId="51CEDB51" w14:textId="77777777" w:rsidR="00344EC0" w:rsidRDefault="00AB01C1">
            <w:pPr>
              <w:rPr>
                <w:rFonts w:ascii="Arial Narrow" w:hAnsi="Arial Narrow" w:cs="Arial"/>
                <w:sz w:val="16"/>
                <w:szCs w:val="16"/>
              </w:rPr>
            </w:pPr>
            <w:r>
              <w:rPr>
                <w:rFonts w:ascii="Arial Narrow" w:hAnsi="Arial Narrow" w:cs="Arial"/>
                <w:sz w:val="16"/>
                <w:szCs w:val="16"/>
              </w:rPr>
              <w:t>Next meeting</w:t>
            </w:r>
          </w:p>
          <w:p w14:paraId="0452B607" w14:textId="77777777" w:rsidR="00D30759" w:rsidRDefault="00D30759">
            <w:pPr>
              <w:rPr>
                <w:rFonts w:cs="Arial"/>
              </w:rPr>
            </w:pPr>
          </w:p>
          <w:p w14:paraId="3B92D831" w14:textId="77777777" w:rsidR="00D30759" w:rsidRDefault="00D30759">
            <w:pPr>
              <w:rPr>
                <w:rFonts w:cs="Arial"/>
              </w:rPr>
            </w:pPr>
          </w:p>
          <w:p w14:paraId="36BF551A" w14:textId="725F69B5" w:rsidR="00D30759" w:rsidRPr="00D30759" w:rsidRDefault="00D30759">
            <w:pPr>
              <w:rPr>
                <w:rFonts w:ascii="Arial Narrow" w:hAnsi="Arial Narrow"/>
                <w:sz w:val="16"/>
                <w:szCs w:val="16"/>
              </w:rPr>
            </w:pPr>
            <w:r w:rsidRPr="00D30759">
              <w:rPr>
                <w:rFonts w:ascii="Arial Narrow" w:hAnsi="Arial Narrow" w:cs="Arial"/>
                <w:sz w:val="16"/>
                <w:szCs w:val="16"/>
              </w:rPr>
              <w:t xml:space="preserve">Next Meeting </w:t>
            </w:r>
          </w:p>
        </w:tc>
        <w:tc>
          <w:tcPr>
            <w:tcW w:w="223" w:type="dxa"/>
            <w:tcBorders>
              <w:top w:val="nil"/>
              <w:left w:val="nil"/>
              <w:bottom w:val="nil"/>
              <w:right w:val="nil"/>
            </w:tcBorders>
            <w:shd w:val="clear" w:color="auto" w:fill="auto"/>
          </w:tcPr>
          <w:p w14:paraId="6530A5AE" w14:textId="77777777" w:rsidR="00344EC0" w:rsidRDefault="00344EC0">
            <w:pPr>
              <w:rPr>
                <w:rFonts w:ascii="Arial Narrow" w:hAnsi="Arial Narrow"/>
              </w:rPr>
            </w:pPr>
          </w:p>
        </w:tc>
      </w:tr>
      <w:tr w:rsidR="00344EC0" w14:paraId="586A6D6A" w14:textId="77777777">
        <w:tc>
          <w:tcPr>
            <w:tcW w:w="899" w:type="dxa"/>
            <w:shd w:val="clear" w:color="auto" w:fill="FFFFFF" w:themeFill="background1"/>
          </w:tcPr>
          <w:p w14:paraId="3A0F8B9E" w14:textId="77777777" w:rsidR="00344EC0" w:rsidRDefault="00AB01C1">
            <w:pPr>
              <w:ind w:left="-106" w:right="314" w:firstLine="142"/>
              <w:rPr>
                <w:rFonts w:ascii="Arial" w:hAnsi="Arial" w:cs="Arial"/>
                <w:sz w:val="16"/>
                <w:szCs w:val="16"/>
              </w:rPr>
            </w:pPr>
            <w:r>
              <w:rPr>
                <w:rFonts w:ascii="Arial" w:hAnsi="Arial" w:cs="Arial"/>
                <w:sz w:val="16"/>
                <w:szCs w:val="16"/>
              </w:rPr>
              <w:t>6</w:t>
            </w:r>
          </w:p>
        </w:tc>
        <w:tc>
          <w:tcPr>
            <w:tcW w:w="5630" w:type="dxa"/>
            <w:shd w:val="clear" w:color="auto" w:fill="FFFFFF" w:themeFill="background1"/>
          </w:tcPr>
          <w:p w14:paraId="3349D995" w14:textId="77777777" w:rsidR="000963C1" w:rsidRPr="000963C1" w:rsidRDefault="000963C1">
            <w:pPr>
              <w:rPr>
                <w:rFonts w:ascii="Arial Narrow" w:hAnsi="Arial Narrow" w:cs="Arial"/>
                <w:b/>
                <w:bCs/>
                <w:sz w:val="16"/>
                <w:szCs w:val="16"/>
                <w:u w:val="single"/>
              </w:rPr>
            </w:pPr>
            <w:r w:rsidRPr="000963C1">
              <w:rPr>
                <w:rFonts w:ascii="Arial Narrow" w:hAnsi="Arial Narrow" w:cs="Arial"/>
                <w:b/>
                <w:bCs/>
                <w:sz w:val="16"/>
                <w:szCs w:val="16"/>
                <w:u w:val="single"/>
              </w:rPr>
              <w:t xml:space="preserve">PRESS /PR </w:t>
            </w:r>
          </w:p>
          <w:p w14:paraId="016BF010" w14:textId="6D0A44F7" w:rsidR="00344EC0" w:rsidRDefault="000963C1">
            <w:r>
              <w:rPr>
                <w:rFonts w:ascii="Arial Narrow" w:hAnsi="Arial Narrow" w:cs="Arial"/>
                <w:sz w:val="16"/>
                <w:szCs w:val="16"/>
              </w:rPr>
              <w:t xml:space="preserve">CM agreed to prepare a newsletter to update the Parish on the progress the NDP process </w:t>
            </w:r>
            <w:r w:rsidR="001D5901">
              <w:rPr>
                <w:rFonts w:ascii="Arial Narrow" w:hAnsi="Arial Narrow" w:cs="Arial"/>
                <w:sz w:val="16"/>
                <w:szCs w:val="16"/>
              </w:rPr>
              <w:t xml:space="preserve">was making </w:t>
            </w:r>
            <w:r>
              <w:rPr>
                <w:rFonts w:ascii="Arial Narrow" w:hAnsi="Arial Narrow" w:cs="Arial"/>
                <w:sz w:val="16"/>
                <w:szCs w:val="16"/>
              </w:rPr>
              <w:t xml:space="preserve">and a press release based on the success of the SODC grant funding and the </w:t>
            </w:r>
            <w:r w:rsidR="00D06A65">
              <w:rPr>
                <w:rFonts w:ascii="Arial Narrow" w:hAnsi="Arial Narrow" w:cs="Arial"/>
                <w:sz w:val="16"/>
                <w:szCs w:val="16"/>
              </w:rPr>
              <w:t xml:space="preserve">proposed </w:t>
            </w:r>
            <w:r>
              <w:rPr>
                <w:rFonts w:ascii="Arial Narrow" w:hAnsi="Arial Narrow" w:cs="Arial"/>
                <w:sz w:val="16"/>
                <w:szCs w:val="16"/>
              </w:rPr>
              <w:t>application  for the Locality Grant.</w:t>
            </w:r>
          </w:p>
        </w:tc>
        <w:tc>
          <w:tcPr>
            <w:tcW w:w="1642" w:type="dxa"/>
            <w:shd w:val="clear" w:color="auto" w:fill="FFFFFF" w:themeFill="background1"/>
          </w:tcPr>
          <w:p w14:paraId="24E54A1D" w14:textId="49F23DB6" w:rsidR="00344EC0" w:rsidRDefault="00344EC0">
            <w:pPr>
              <w:rPr>
                <w:rFonts w:ascii="Arial Narrow" w:hAnsi="Arial Narrow" w:cs="Arial"/>
                <w:sz w:val="16"/>
                <w:szCs w:val="16"/>
              </w:rPr>
            </w:pPr>
          </w:p>
          <w:p w14:paraId="0B590C23" w14:textId="77777777" w:rsidR="00344EC0" w:rsidRDefault="00AB01C1">
            <w:pPr>
              <w:rPr>
                <w:rFonts w:ascii="Arial Narrow" w:hAnsi="Arial Narrow" w:cs="Arial"/>
                <w:sz w:val="16"/>
                <w:szCs w:val="16"/>
              </w:rPr>
            </w:pPr>
            <w:r>
              <w:rPr>
                <w:rFonts w:ascii="Arial Narrow" w:hAnsi="Arial Narrow" w:cs="Arial"/>
                <w:sz w:val="16"/>
                <w:szCs w:val="16"/>
              </w:rPr>
              <w:t>Claire M</w:t>
            </w:r>
          </w:p>
          <w:p w14:paraId="72335245" w14:textId="1E8B12F9" w:rsidR="00344EC0" w:rsidRPr="000963C1" w:rsidRDefault="000963C1">
            <w:pPr>
              <w:rPr>
                <w:rFonts w:ascii="Arial Narrow" w:hAnsi="Arial Narrow" w:cs="Arial"/>
                <w:sz w:val="16"/>
                <w:szCs w:val="16"/>
              </w:rPr>
            </w:pPr>
            <w:r w:rsidRPr="000963C1">
              <w:rPr>
                <w:rFonts w:ascii="Arial Narrow" w:hAnsi="Arial Narrow" w:cs="Arial"/>
                <w:sz w:val="16"/>
                <w:szCs w:val="16"/>
              </w:rPr>
              <w:t>David W</w:t>
            </w:r>
          </w:p>
        </w:tc>
        <w:tc>
          <w:tcPr>
            <w:tcW w:w="1199" w:type="dxa"/>
            <w:shd w:val="clear" w:color="auto" w:fill="FFFFFF" w:themeFill="background1"/>
          </w:tcPr>
          <w:p w14:paraId="16B39EFF" w14:textId="77777777" w:rsidR="00D30759" w:rsidRDefault="00D30759">
            <w:pPr>
              <w:rPr>
                <w:rFonts w:ascii="Arial Narrow" w:hAnsi="Arial Narrow" w:cs="Arial"/>
                <w:sz w:val="16"/>
                <w:szCs w:val="16"/>
              </w:rPr>
            </w:pPr>
          </w:p>
          <w:p w14:paraId="35E8286D" w14:textId="50DCCD84" w:rsidR="00344EC0" w:rsidRDefault="00D06A65">
            <w:pPr>
              <w:rPr>
                <w:rFonts w:ascii="Arial Narrow" w:hAnsi="Arial Narrow" w:cs="Arial"/>
                <w:sz w:val="16"/>
                <w:szCs w:val="16"/>
              </w:rPr>
            </w:pPr>
            <w:r>
              <w:rPr>
                <w:rFonts w:ascii="Arial Narrow" w:hAnsi="Arial Narrow" w:cs="Arial"/>
                <w:sz w:val="16"/>
                <w:szCs w:val="16"/>
              </w:rPr>
              <w:t>7</w:t>
            </w:r>
            <w:r w:rsidRPr="00D06A65">
              <w:rPr>
                <w:rFonts w:ascii="Arial Narrow" w:hAnsi="Arial Narrow" w:cs="Arial"/>
                <w:sz w:val="16"/>
                <w:szCs w:val="16"/>
                <w:vertAlign w:val="superscript"/>
              </w:rPr>
              <w:t>th</w:t>
            </w:r>
            <w:r>
              <w:rPr>
                <w:rFonts w:ascii="Arial Narrow" w:hAnsi="Arial Narrow" w:cs="Arial"/>
                <w:sz w:val="16"/>
                <w:szCs w:val="16"/>
              </w:rPr>
              <w:t xml:space="preserve"> May</w:t>
            </w:r>
          </w:p>
        </w:tc>
        <w:tc>
          <w:tcPr>
            <w:tcW w:w="223" w:type="dxa"/>
            <w:tcBorders>
              <w:top w:val="nil"/>
              <w:left w:val="nil"/>
              <w:bottom w:val="nil"/>
              <w:right w:val="nil"/>
            </w:tcBorders>
            <w:shd w:val="clear" w:color="auto" w:fill="auto"/>
          </w:tcPr>
          <w:p w14:paraId="2663A980" w14:textId="77777777" w:rsidR="00344EC0" w:rsidRDefault="00344EC0">
            <w:pPr>
              <w:rPr>
                <w:rFonts w:ascii="Arial Narrow" w:hAnsi="Arial Narrow"/>
              </w:rPr>
            </w:pPr>
          </w:p>
        </w:tc>
      </w:tr>
      <w:tr w:rsidR="00344EC0" w14:paraId="79D6D5EF" w14:textId="77777777">
        <w:tc>
          <w:tcPr>
            <w:tcW w:w="899" w:type="dxa"/>
            <w:shd w:val="clear" w:color="auto" w:fill="FFFFFF" w:themeFill="background1"/>
          </w:tcPr>
          <w:p w14:paraId="05F45427" w14:textId="77777777" w:rsidR="00344EC0" w:rsidRDefault="00AB01C1">
            <w:pPr>
              <w:ind w:left="-106" w:right="314" w:firstLine="142"/>
              <w:rPr>
                <w:rFonts w:ascii="Arial" w:hAnsi="Arial" w:cs="Arial"/>
                <w:sz w:val="16"/>
                <w:szCs w:val="16"/>
              </w:rPr>
            </w:pPr>
            <w:r>
              <w:rPr>
                <w:rFonts w:ascii="Arial" w:hAnsi="Arial" w:cs="Arial"/>
                <w:sz w:val="16"/>
                <w:szCs w:val="16"/>
              </w:rPr>
              <w:t>7</w:t>
            </w:r>
          </w:p>
        </w:tc>
        <w:tc>
          <w:tcPr>
            <w:tcW w:w="5630" w:type="dxa"/>
            <w:shd w:val="clear" w:color="auto" w:fill="FFFFFF" w:themeFill="background1"/>
          </w:tcPr>
          <w:p w14:paraId="4D1E2FC4" w14:textId="77777777" w:rsidR="00B26C0B" w:rsidRDefault="00AB01C1">
            <w:pPr>
              <w:rPr>
                <w:rFonts w:ascii="Arial Narrow" w:hAnsi="Arial Narrow"/>
                <w:sz w:val="16"/>
                <w:szCs w:val="16"/>
              </w:rPr>
            </w:pPr>
            <w:r>
              <w:rPr>
                <w:rFonts w:ascii="Arial Narrow" w:hAnsi="Arial Narrow"/>
                <w:b/>
                <w:bCs/>
                <w:sz w:val="16"/>
                <w:szCs w:val="16"/>
                <w:u w:val="single"/>
              </w:rPr>
              <w:t>Future roles and activities</w:t>
            </w:r>
            <w:r>
              <w:rPr>
                <w:rFonts w:ascii="Arial Narrow" w:hAnsi="Arial Narrow"/>
                <w:sz w:val="16"/>
                <w:szCs w:val="16"/>
              </w:rPr>
              <w:t xml:space="preserve"> </w:t>
            </w:r>
          </w:p>
          <w:p w14:paraId="094D0B14" w14:textId="0E515495" w:rsidR="00344EC0" w:rsidRDefault="00B26C0B">
            <w:pPr>
              <w:rPr>
                <w:rFonts w:ascii="Arial Narrow" w:hAnsi="Arial Narrow"/>
                <w:sz w:val="16"/>
                <w:szCs w:val="16"/>
              </w:rPr>
            </w:pPr>
            <w:r>
              <w:rPr>
                <w:rFonts w:ascii="Arial Narrow" w:hAnsi="Arial Narrow"/>
                <w:sz w:val="16"/>
                <w:szCs w:val="16"/>
              </w:rPr>
              <w:t>RB noted that DW seemed to be responsible for a lot of the action points and that moving forward these should be delegated across the SG particularly where items are well suited to individual members skill sets / interests. The following had been agreed at the last meeting:</w:t>
            </w:r>
          </w:p>
          <w:p w14:paraId="6BAEA680" w14:textId="77777777" w:rsidR="00344EC0" w:rsidRDefault="00AB01C1">
            <w:pPr>
              <w:rPr>
                <w:rFonts w:ascii="Arial Narrow" w:hAnsi="Arial Narrow"/>
                <w:sz w:val="16"/>
                <w:szCs w:val="16"/>
              </w:rPr>
            </w:pPr>
            <w:r>
              <w:rPr>
                <w:rFonts w:ascii="Arial Narrow" w:hAnsi="Arial Narrow"/>
                <w:sz w:val="16"/>
                <w:szCs w:val="16"/>
              </w:rPr>
              <w:t>N</w:t>
            </w:r>
            <w:r>
              <w:rPr>
                <w:rFonts w:ascii="Arial Narrow" w:hAnsi="Arial Narrow"/>
                <w:sz w:val="16"/>
                <w:szCs w:val="16"/>
              </w:rPr>
              <w:t>i</w:t>
            </w:r>
            <w:r>
              <w:rPr>
                <w:rFonts w:ascii="Arial Narrow" w:hAnsi="Arial Narrow"/>
                <w:sz w:val="16"/>
                <w:szCs w:val="16"/>
              </w:rPr>
              <w:t>c</w:t>
            </w:r>
            <w:r>
              <w:rPr>
                <w:rFonts w:ascii="Arial Narrow" w:hAnsi="Arial Narrow"/>
                <w:sz w:val="16"/>
                <w:szCs w:val="16"/>
              </w:rPr>
              <w:t>k</w:t>
            </w:r>
            <w:r>
              <w:rPr>
                <w:rFonts w:ascii="Arial Narrow" w:hAnsi="Arial Narrow"/>
                <w:sz w:val="16"/>
                <w:szCs w:val="16"/>
              </w:rPr>
              <w:t xml:space="preserve"> </w:t>
            </w:r>
            <w:r>
              <w:rPr>
                <w:rFonts w:ascii="Arial Narrow" w:hAnsi="Arial Narrow"/>
                <w:sz w:val="16"/>
                <w:szCs w:val="16"/>
              </w:rPr>
              <w:t>M</w:t>
            </w:r>
            <w:r>
              <w:rPr>
                <w:rFonts w:ascii="Arial Narrow" w:hAnsi="Arial Narrow"/>
                <w:sz w:val="16"/>
                <w:szCs w:val="16"/>
              </w:rPr>
              <w:t>a</w:t>
            </w:r>
            <w:r>
              <w:rPr>
                <w:rFonts w:ascii="Arial Narrow" w:hAnsi="Arial Narrow"/>
                <w:sz w:val="16"/>
                <w:szCs w:val="16"/>
              </w:rPr>
              <w:t>r</w:t>
            </w:r>
            <w:r>
              <w:rPr>
                <w:rFonts w:ascii="Arial Narrow" w:hAnsi="Arial Narrow"/>
                <w:sz w:val="16"/>
                <w:szCs w:val="16"/>
              </w:rPr>
              <w:t>k</w:t>
            </w:r>
            <w:r>
              <w:rPr>
                <w:rFonts w:ascii="Arial Narrow" w:hAnsi="Arial Narrow"/>
                <w:sz w:val="16"/>
                <w:szCs w:val="16"/>
              </w:rPr>
              <w:t>s</w:t>
            </w:r>
            <w:r>
              <w:rPr>
                <w:rFonts w:ascii="Arial Narrow" w:hAnsi="Arial Narrow"/>
                <w:sz w:val="16"/>
                <w:szCs w:val="16"/>
              </w:rPr>
              <w:t xml:space="preserve"> </w:t>
            </w:r>
            <w:r>
              <w:rPr>
                <w:rFonts w:ascii="Arial Narrow" w:hAnsi="Arial Narrow"/>
                <w:sz w:val="16"/>
                <w:szCs w:val="16"/>
              </w:rPr>
              <w:t>t</w:t>
            </w:r>
            <w:r>
              <w:rPr>
                <w:rFonts w:ascii="Arial Narrow" w:hAnsi="Arial Narrow"/>
                <w:sz w:val="16"/>
                <w:szCs w:val="16"/>
              </w:rPr>
              <w:t>o</w:t>
            </w:r>
            <w:r>
              <w:rPr>
                <w:rFonts w:ascii="Arial Narrow" w:hAnsi="Arial Narrow"/>
                <w:sz w:val="16"/>
                <w:szCs w:val="16"/>
              </w:rPr>
              <w:t xml:space="preserve"> </w:t>
            </w:r>
            <w:r>
              <w:rPr>
                <w:rFonts w:ascii="Arial Narrow" w:hAnsi="Arial Narrow"/>
                <w:sz w:val="16"/>
                <w:szCs w:val="16"/>
              </w:rPr>
              <w:t>l</w:t>
            </w:r>
            <w:r>
              <w:rPr>
                <w:rFonts w:ascii="Arial Narrow" w:hAnsi="Arial Narrow"/>
                <w:sz w:val="16"/>
                <w:szCs w:val="16"/>
              </w:rPr>
              <w:t>e</w:t>
            </w:r>
            <w:r>
              <w:rPr>
                <w:rFonts w:ascii="Arial Narrow" w:hAnsi="Arial Narrow"/>
                <w:sz w:val="16"/>
                <w:szCs w:val="16"/>
              </w:rPr>
              <w:t>a</w:t>
            </w:r>
            <w:r>
              <w:rPr>
                <w:rFonts w:ascii="Arial Narrow" w:hAnsi="Arial Narrow"/>
                <w:sz w:val="16"/>
                <w:szCs w:val="16"/>
              </w:rPr>
              <w:t>d</w:t>
            </w:r>
            <w:r>
              <w:rPr>
                <w:rFonts w:ascii="Arial Narrow" w:hAnsi="Arial Narrow"/>
                <w:sz w:val="16"/>
                <w:szCs w:val="16"/>
              </w:rPr>
              <w:t xml:space="preserve"> </w:t>
            </w:r>
            <w:r>
              <w:rPr>
                <w:rFonts w:ascii="Arial Narrow" w:hAnsi="Arial Narrow"/>
                <w:sz w:val="16"/>
                <w:szCs w:val="16"/>
              </w:rPr>
              <w:t>m</w:t>
            </w:r>
            <w:r>
              <w:rPr>
                <w:rFonts w:ascii="Arial Narrow" w:hAnsi="Arial Narrow"/>
                <w:sz w:val="16"/>
                <w:szCs w:val="16"/>
              </w:rPr>
              <w:t>i</w:t>
            </w:r>
            <w:r>
              <w:rPr>
                <w:rFonts w:ascii="Arial Narrow" w:hAnsi="Arial Narrow"/>
                <w:sz w:val="16"/>
                <w:szCs w:val="16"/>
              </w:rPr>
              <w:t>n</w:t>
            </w:r>
            <w:r>
              <w:rPr>
                <w:rFonts w:ascii="Arial Narrow" w:hAnsi="Arial Narrow"/>
                <w:sz w:val="16"/>
                <w:szCs w:val="16"/>
              </w:rPr>
              <w:t>e</w:t>
            </w:r>
            <w:r>
              <w:rPr>
                <w:rFonts w:ascii="Arial Narrow" w:hAnsi="Arial Narrow"/>
                <w:sz w:val="16"/>
                <w:szCs w:val="16"/>
              </w:rPr>
              <w:t>r</w:t>
            </w:r>
            <w:r>
              <w:rPr>
                <w:rFonts w:ascii="Arial Narrow" w:hAnsi="Arial Narrow"/>
                <w:sz w:val="16"/>
                <w:szCs w:val="16"/>
              </w:rPr>
              <w:t>a</w:t>
            </w:r>
            <w:r>
              <w:rPr>
                <w:rFonts w:ascii="Arial Narrow" w:hAnsi="Arial Narrow"/>
                <w:sz w:val="16"/>
                <w:szCs w:val="16"/>
              </w:rPr>
              <w:t>l</w:t>
            </w:r>
            <w:r>
              <w:rPr>
                <w:rFonts w:ascii="Arial Narrow" w:hAnsi="Arial Narrow"/>
                <w:sz w:val="16"/>
                <w:szCs w:val="16"/>
              </w:rPr>
              <w:t>s</w:t>
            </w:r>
            <w:r>
              <w:rPr>
                <w:rFonts w:ascii="Arial Narrow" w:hAnsi="Arial Narrow"/>
                <w:sz w:val="16"/>
                <w:szCs w:val="16"/>
              </w:rPr>
              <w:t>,</w:t>
            </w:r>
            <w:r>
              <w:rPr>
                <w:rFonts w:ascii="Arial Narrow" w:hAnsi="Arial Narrow"/>
                <w:sz w:val="16"/>
                <w:szCs w:val="16"/>
              </w:rPr>
              <w:t xml:space="preserve"> </w:t>
            </w:r>
            <w:r>
              <w:rPr>
                <w:rFonts w:ascii="Arial Narrow" w:hAnsi="Arial Narrow"/>
                <w:sz w:val="16"/>
                <w:szCs w:val="16"/>
              </w:rPr>
              <w:t>f</w:t>
            </w:r>
            <w:r>
              <w:rPr>
                <w:rFonts w:ascii="Arial Narrow" w:hAnsi="Arial Narrow"/>
                <w:sz w:val="16"/>
                <w:szCs w:val="16"/>
              </w:rPr>
              <w:t>l</w:t>
            </w:r>
            <w:r>
              <w:rPr>
                <w:rFonts w:ascii="Arial Narrow" w:hAnsi="Arial Narrow"/>
                <w:sz w:val="16"/>
                <w:szCs w:val="16"/>
              </w:rPr>
              <w:t>o</w:t>
            </w:r>
            <w:r>
              <w:rPr>
                <w:rFonts w:ascii="Arial Narrow" w:hAnsi="Arial Narrow"/>
                <w:sz w:val="16"/>
                <w:szCs w:val="16"/>
              </w:rPr>
              <w:t>o</w:t>
            </w:r>
            <w:r>
              <w:rPr>
                <w:rFonts w:ascii="Arial Narrow" w:hAnsi="Arial Narrow"/>
                <w:sz w:val="16"/>
                <w:szCs w:val="16"/>
              </w:rPr>
              <w:t>d</w:t>
            </w:r>
            <w:r>
              <w:rPr>
                <w:rFonts w:ascii="Arial Narrow" w:hAnsi="Arial Narrow"/>
                <w:sz w:val="16"/>
                <w:szCs w:val="16"/>
              </w:rPr>
              <w:t xml:space="preserve"> </w:t>
            </w:r>
            <w:r>
              <w:rPr>
                <w:rFonts w:ascii="Arial Narrow" w:hAnsi="Arial Narrow"/>
                <w:sz w:val="16"/>
                <w:szCs w:val="16"/>
              </w:rPr>
              <w:t>r</w:t>
            </w:r>
            <w:r>
              <w:rPr>
                <w:rFonts w:ascii="Arial Narrow" w:hAnsi="Arial Narrow"/>
                <w:sz w:val="16"/>
                <w:szCs w:val="16"/>
              </w:rPr>
              <w:t>i</w:t>
            </w:r>
            <w:r>
              <w:rPr>
                <w:rFonts w:ascii="Arial Narrow" w:hAnsi="Arial Narrow"/>
                <w:sz w:val="16"/>
                <w:szCs w:val="16"/>
              </w:rPr>
              <w:t>s</w:t>
            </w:r>
            <w:r>
              <w:rPr>
                <w:rFonts w:ascii="Arial Narrow" w:hAnsi="Arial Narrow"/>
                <w:sz w:val="16"/>
                <w:szCs w:val="16"/>
              </w:rPr>
              <w:t>k</w:t>
            </w:r>
            <w:r>
              <w:rPr>
                <w:rFonts w:ascii="Arial Narrow" w:hAnsi="Arial Narrow"/>
                <w:sz w:val="16"/>
                <w:szCs w:val="16"/>
              </w:rPr>
              <w:t>,</w:t>
            </w:r>
            <w:r>
              <w:rPr>
                <w:rFonts w:ascii="Arial Narrow" w:hAnsi="Arial Narrow"/>
                <w:sz w:val="16"/>
                <w:szCs w:val="16"/>
              </w:rPr>
              <w:t xml:space="preserve"> </w:t>
            </w:r>
            <w:r>
              <w:rPr>
                <w:rFonts w:ascii="Arial Narrow" w:hAnsi="Arial Narrow"/>
                <w:sz w:val="16"/>
                <w:szCs w:val="16"/>
              </w:rPr>
              <w:t>a</w:t>
            </w:r>
            <w:r>
              <w:rPr>
                <w:rFonts w:ascii="Arial Narrow" w:hAnsi="Arial Narrow"/>
                <w:sz w:val="16"/>
                <w:szCs w:val="16"/>
              </w:rPr>
              <w:t>n</w:t>
            </w:r>
            <w:r>
              <w:rPr>
                <w:rFonts w:ascii="Arial Narrow" w:hAnsi="Arial Narrow"/>
                <w:sz w:val="16"/>
                <w:szCs w:val="16"/>
              </w:rPr>
              <w:t>d</w:t>
            </w:r>
            <w:r>
              <w:rPr>
                <w:rFonts w:ascii="Arial Narrow" w:hAnsi="Arial Narrow"/>
                <w:sz w:val="16"/>
                <w:szCs w:val="16"/>
              </w:rPr>
              <w:t xml:space="preserve"> </w:t>
            </w:r>
            <w:r>
              <w:rPr>
                <w:rFonts w:ascii="Arial Narrow" w:hAnsi="Arial Narrow"/>
                <w:sz w:val="16"/>
                <w:szCs w:val="16"/>
              </w:rPr>
              <w:t>t</w:t>
            </w:r>
            <w:r>
              <w:rPr>
                <w:rFonts w:ascii="Arial Narrow" w:hAnsi="Arial Narrow"/>
                <w:sz w:val="16"/>
                <w:szCs w:val="16"/>
              </w:rPr>
              <w:t>h</w:t>
            </w:r>
            <w:r>
              <w:rPr>
                <w:rFonts w:ascii="Arial Narrow" w:hAnsi="Arial Narrow"/>
                <w:sz w:val="16"/>
                <w:szCs w:val="16"/>
              </w:rPr>
              <w:t>e</w:t>
            </w:r>
            <w:r>
              <w:rPr>
                <w:rFonts w:ascii="Arial Narrow" w:hAnsi="Arial Narrow"/>
                <w:sz w:val="16"/>
                <w:szCs w:val="16"/>
              </w:rPr>
              <w:t xml:space="preserve"> </w:t>
            </w:r>
            <w:r>
              <w:rPr>
                <w:rFonts w:ascii="Arial Narrow" w:hAnsi="Arial Narrow"/>
                <w:sz w:val="16"/>
                <w:szCs w:val="16"/>
              </w:rPr>
              <w:t>T</w:t>
            </w:r>
            <w:r>
              <w:rPr>
                <w:rFonts w:ascii="Arial Narrow" w:hAnsi="Arial Narrow"/>
                <w:sz w:val="16"/>
                <w:szCs w:val="16"/>
              </w:rPr>
              <w:t>h</w:t>
            </w:r>
            <w:r>
              <w:rPr>
                <w:rFonts w:ascii="Arial Narrow" w:hAnsi="Arial Narrow"/>
                <w:sz w:val="16"/>
                <w:szCs w:val="16"/>
              </w:rPr>
              <w:t>a</w:t>
            </w:r>
            <w:r>
              <w:rPr>
                <w:rFonts w:ascii="Arial Narrow" w:hAnsi="Arial Narrow"/>
                <w:sz w:val="16"/>
                <w:szCs w:val="16"/>
              </w:rPr>
              <w:t>m</w:t>
            </w:r>
            <w:r>
              <w:rPr>
                <w:rFonts w:ascii="Arial Narrow" w:hAnsi="Arial Narrow"/>
                <w:sz w:val="16"/>
                <w:szCs w:val="16"/>
              </w:rPr>
              <w:t>e</w:t>
            </w:r>
            <w:r>
              <w:rPr>
                <w:rFonts w:ascii="Arial Narrow" w:hAnsi="Arial Narrow"/>
                <w:sz w:val="16"/>
                <w:szCs w:val="16"/>
              </w:rPr>
              <w:t>s</w:t>
            </w:r>
            <w:r>
              <w:rPr>
                <w:rFonts w:ascii="Arial Narrow" w:hAnsi="Arial Narrow"/>
                <w:sz w:val="16"/>
                <w:szCs w:val="16"/>
              </w:rPr>
              <w:t xml:space="preserve"> </w:t>
            </w:r>
            <w:r>
              <w:rPr>
                <w:rFonts w:ascii="Arial Narrow" w:hAnsi="Arial Narrow"/>
                <w:sz w:val="16"/>
                <w:szCs w:val="16"/>
              </w:rPr>
              <w:t>p</w:t>
            </w:r>
            <w:r>
              <w:rPr>
                <w:rFonts w:ascii="Arial Narrow" w:hAnsi="Arial Narrow"/>
                <w:sz w:val="16"/>
                <w:szCs w:val="16"/>
              </w:rPr>
              <w:t>a</w:t>
            </w:r>
            <w:r>
              <w:rPr>
                <w:rFonts w:ascii="Arial Narrow" w:hAnsi="Arial Narrow"/>
                <w:sz w:val="16"/>
                <w:szCs w:val="16"/>
              </w:rPr>
              <w:t>t</w:t>
            </w:r>
            <w:r>
              <w:rPr>
                <w:rFonts w:ascii="Arial Narrow" w:hAnsi="Arial Narrow"/>
                <w:sz w:val="16"/>
                <w:szCs w:val="16"/>
              </w:rPr>
              <w:t>h</w:t>
            </w:r>
            <w:r>
              <w:rPr>
                <w:rFonts w:ascii="Arial Narrow" w:hAnsi="Arial Narrow"/>
                <w:sz w:val="16"/>
                <w:szCs w:val="16"/>
              </w:rPr>
              <w:t xml:space="preserve"> </w:t>
            </w:r>
            <w:r>
              <w:rPr>
                <w:rFonts w:ascii="Arial Narrow" w:hAnsi="Arial Narrow"/>
                <w:sz w:val="16"/>
                <w:szCs w:val="16"/>
              </w:rPr>
              <w:t>a</w:t>
            </w:r>
            <w:r>
              <w:rPr>
                <w:rFonts w:ascii="Arial Narrow" w:hAnsi="Arial Narrow"/>
                <w:sz w:val="16"/>
                <w:szCs w:val="16"/>
              </w:rPr>
              <w:t>s</w:t>
            </w:r>
            <w:r>
              <w:rPr>
                <w:rFonts w:ascii="Arial Narrow" w:hAnsi="Arial Narrow"/>
                <w:sz w:val="16"/>
                <w:szCs w:val="16"/>
              </w:rPr>
              <w:t xml:space="preserve"> </w:t>
            </w:r>
            <w:r>
              <w:rPr>
                <w:rFonts w:ascii="Arial Narrow" w:hAnsi="Arial Narrow"/>
                <w:sz w:val="16"/>
                <w:szCs w:val="16"/>
              </w:rPr>
              <w:t>a</w:t>
            </w:r>
            <w:r>
              <w:rPr>
                <w:rFonts w:ascii="Arial Narrow" w:hAnsi="Arial Narrow"/>
                <w:sz w:val="16"/>
                <w:szCs w:val="16"/>
              </w:rPr>
              <w:t>n</w:t>
            </w:r>
            <w:r>
              <w:rPr>
                <w:rFonts w:ascii="Arial Narrow" w:hAnsi="Arial Narrow"/>
                <w:sz w:val="16"/>
                <w:szCs w:val="16"/>
              </w:rPr>
              <w:t xml:space="preserve"> </w:t>
            </w:r>
            <w:r>
              <w:rPr>
                <w:rFonts w:ascii="Arial Narrow" w:hAnsi="Arial Narrow"/>
                <w:sz w:val="16"/>
                <w:szCs w:val="16"/>
              </w:rPr>
              <w:t>a</w:t>
            </w:r>
            <w:r>
              <w:rPr>
                <w:rFonts w:ascii="Arial Narrow" w:hAnsi="Arial Narrow"/>
                <w:sz w:val="16"/>
                <w:szCs w:val="16"/>
              </w:rPr>
              <w:t>m</w:t>
            </w:r>
            <w:r>
              <w:rPr>
                <w:rFonts w:ascii="Arial Narrow" w:hAnsi="Arial Narrow"/>
                <w:sz w:val="16"/>
                <w:szCs w:val="16"/>
              </w:rPr>
              <w:t>e</w:t>
            </w:r>
            <w:r>
              <w:rPr>
                <w:rFonts w:ascii="Arial Narrow" w:hAnsi="Arial Narrow"/>
                <w:sz w:val="16"/>
                <w:szCs w:val="16"/>
              </w:rPr>
              <w:t>n</w:t>
            </w:r>
            <w:r>
              <w:rPr>
                <w:rFonts w:ascii="Arial Narrow" w:hAnsi="Arial Narrow"/>
                <w:sz w:val="16"/>
                <w:szCs w:val="16"/>
              </w:rPr>
              <w:t>i</w:t>
            </w:r>
            <w:r>
              <w:rPr>
                <w:rFonts w:ascii="Arial Narrow" w:hAnsi="Arial Narrow"/>
                <w:sz w:val="16"/>
                <w:szCs w:val="16"/>
              </w:rPr>
              <w:t>t</w:t>
            </w:r>
            <w:r>
              <w:rPr>
                <w:rFonts w:ascii="Arial Narrow" w:hAnsi="Arial Narrow"/>
                <w:sz w:val="16"/>
                <w:szCs w:val="16"/>
              </w:rPr>
              <w:t>y</w:t>
            </w:r>
            <w:r>
              <w:rPr>
                <w:rFonts w:ascii="Arial Narrow" w:hAnsi="Arial Narrow"/>
                <w:sz w:val="16"/>
                <w:szCs w:val="16"/>
              </w:rPr>
              <w:t>.</w:t>
            </w:r>
          </w:p>
          <w:p w14:paraId="26366B19" w14:textId="03E760E6" w:rsidR="00344EC0" w:rsidRDefault="00AB01C1">
            <w:pPr>
              <w:rPr>
                <w:rFonts w:ascii="Arial Narrow" w:hAnsi="Arial Narrow"/>
                <w:sz w:val="16"/>
                <w:szCs w:val="16"/>
              </w:rPr>
            </w:pPr>
            <w:r>
              <w:rPr>
                <w:rFonts w:ascii="Arial Narrow" w:hAnsi="Arial Narrow"/>
                <w:sz w:val="16"/>
                <w:szCs w:val="16"/>
              </w:rPr>
              <w:t xml:space="preserve">Howard Crews </w:t>
            </w:r>
            <w:r>
              <w:rPr>
                <w:rFonts w:ascii="Arial Narrow" w:hAnsi="Arial Narrow"/>
                <w:sz w:val="16"/>
                <w:szCs w:val="16"/>
              </w:rPr>
              <w:t xml:space="preserve"> to be SODC planning lead.</w:t>
            </w:r>
          </w:p>
        </w:tc>
        <w:tc>
          <w:tcPr>
            <w:tcW w:w="1642" w:type="dxa"/>
            <w:shd w:val="clear" w:color="auto" w:fill="FFFFFF" w:themeFill="background1"/>
          </w:tcPr>
          <w:p w14:paraId="1DBB3703" w14:textId="77777777" w:rsidR="00B26C0B" w:rsidRDefault="00B26C0B">
            <w:pPr>
              <w:rPr>
                <w:rFonts w:ascii="Arial Narrow" w:hAnsi="Arial Narrow"/>
                <w:sz w:val="16"/>
                <w:szCs w:val="16"/>
              </w:rPr>
            </w:pPr>
          </w:p>
          <w:p w14:paraId="10B75575" w14:textId="612684A2" w:rsidR="00344EC0" w:rsidRDefault="00AB01C1">
            <w:pPr>
              <w:rPr>
                <w:rFonts w:ascii="Arial Narrow" w:hAnsi="Arial Narrow"/>
                <w:sz w:val="16"/>
                <w:szCs w:val="16"/>
              </w:rPr>
            </w:pPr>
            <w:r>
              <w:rPr>
                <w:rFonts w:ascii="Arial Narrow" w:hAnsi="Arial Narrow"/>
                <w:sz w:val="16"/>
                <w:szCs w:val="16"/>
              </w:rPr>
              <w:t>N</w:t>
            </w:r>
            <w:r>
              <w:rPr>
                <w:rFonts w:ascii="Arial Narrow" w:hAnsi="Arial Narrow"/>
                <w:sz w:val="16"/>
                <w:szCs w:val="16"/>
              </w:rPr>
              <w:t>DP SG</w:t>
            </w:r>
          </w:p>
        </w:tc>
        <w:tc>
          <w:tcPr>
            <w:tcW w:w="1199" w:type="dxa"/>
            <w:shd w:val="clear" w:color="auto" w:fill="FFFFFF" w:themeFill="background1"/>
          </w:tcPr>
          <w:p w14:paraId="7B06EAC4" w14:textId="77777777" w:rsidR="00B26C0B" w:rsidRDefault="00B26C0B">
            <w:pPr>
              <w:rPr>
                <w:rFonts w:ascii="Arial Narrow" w:hAnsi="Arial Narrow" w:cs="Arial"/>
                <w:sz w:val="16"/>
                <w:szCs w:val="16"/>
              </w:rPr>
            </w:pPr>
          </w:p>
          <w:p w14:paraId="645625E5" w14:textId="323A20BE" w:rsidR="00344EC0" w:rsidRDefault="00AB01C1">
            <w:pPr>
              <w:rPr>
                <w:rFonts w:ascii="Arial Narrow" w:hAnsi="Arial Narrow" w:cs="Arial"/>
                <w:sz w:val="16"/>
                <w:szCs w:val="16"/>
              </w:rPr>
            </w:pPr>
            <w:r>
              <w:rPr>
                <w:rFonts w:ascii="Arial Narrow" w:hAnsi="Arial Narrow" w:cs="Arial"/>
                <w:sz w:val="16"/>
                <w:szCs w:val="16"/>
              </w:rPr>
              <w:t xml:space="preserve">Ongoing </w:t>
            </w:r>
          </w:p>
        </w:tc>
        <w:tc>
          <w:tcPr>
            <w:tcW w:w="223" w:type="dxa"/>
            <w:tcBorders>
              <w:top w:val="nil"/>
              <w:left w:val="nil"/>
              <w:bottom w:val="nil"/>
              <w:right w:val="nil"/>
            </w:tcBorders>
            <w:shd w:val="clear" w:color="auto" w:fill="auto"/>
          </w:tcPr>
          <w:p w14:paraId="57F8AB77" w14:textId="77777777" w:rsidR="00344EC0" w:rsidRDefault="00344EC0">
            <w:pPr>
              <w:rPr>
                <w:rFonts w:ascii="Arial Narrow" w:hAnsi="Arial Narrow"/>
              </w:rPr>
            </w:pPr>
          </w:p>
        </w:tc>
      </w:tr>
      <w:tr w:rsidR="00344EC0" w14:paraId="1EFAD2B8" w14:textId="77777777">
        <w:tc>
          <w:tcPr>
            <w:tcW w:w="899" w:type="dxa"/>
            <w:shd w:val="clear" w:color="auto" w:fill="FFFFFF" w:themeFill="background1"/>
          </w:tcPr>
          <w:p w14:paraId="41DA2CA2" w14:textId="77777777" w:rsidR="00344EC0" w:rsidRDefault="00AB01C1">
            <w:pPr>
              <w:ind w:left="-106" w:right="314" w:firstLine="142"/>
              <w:rPr>
                <w:rFonts w:ascii="Arial" w:hAnsi="Arial" w:cs="Arial"/>
                <w:sz w:val="16"/>
                <w:szCs w:val="16"/>
              </w:rPr>
            </w:pPr>
            <w:r>
              <w:rPr>
                <w:rFonts w:ascii="Arial" w:hAnsi="Arial" w:cs="Arial"/>
                <w:sz w:val="16"/>
                <w:szCs w:val="16"/>
              </w:rPr>
              <w:t>8</w:t>
            </w:r>
          </w:p>
        </w:tc>
        <w:tc>
          <w:tcPr>
            <w:tcW w:w="5630" w:type="dxa"/>
            <w:shd w:val="clear" w:color="auto" w:fill="FFFFFF" w:themeFill="background1"/>
          </w:tcPr>
          <w:p w14:paraId="69EF1199" w14:textId="77777777" w:rsidR="00344EC0" w:rsidRDefault="00AB01C1">
            <w:pPr>
              <w:tabs>
                <w:tab w:val="left" w:pos="1102"/>
              </w:tabs>
              <w:rPr>
                <w:rFonts w:ascii="Arial" w:hAnsi="Arial" w:cs="Arial"/>
                <w:b/>
                <w:bCs/>
                <w:sz w:val="16"/>
                <w:szCs w:val="16"/>
                <w:u w:val="single"/>
              </w:rPr>
            </w:pPr>
            <w:r>
              <w:rPr>
                <w:rFonts w:ascii="Arial Narrow" w:hAnsi="Arial Narrow" w:cs="Arial"/>
                <w:b/>
                <w:bCs/>
                <w:sz w:val="16"/>
                <w:szCs w:val="16"/>
                <w:u w:val="single"/>
              </w:rPr>
              <w:t xml:space="preserve">Next Steps / AOB </w:t>
            </w:r>
          </w:p>
          <w:p w14:paraId="11FA1DA7" w14:textId="3C69408A" w:rsidR="005F671B" w:rsidRDefault="00B26C0B">
            <w:pPr>
              <w:rPr>
                <w:rFonts w:ascii="Arial Narrow" w:hAnsi="Arial Narrow"/>
                <w:sz w:val="16"/>
                <w:szCs w:val="16"/>
              </w:rPr>
            </w:pPr>
            <w:r>
              <w:rPr>
                <w:rFonts w:ascii="Arial Narrow" w:hAnsi="Arial Narrow"/>
                <w:sz w:val="16"/>
                <w:szCs w:val="16"/>
              </w:rPr>
              <w:t xml:space="preserve">The SG had noted that there had been no apologies received </w:t>
            </w:r>
            <w:r w:rsidR="00D06A65">
              <w:rPr>
                <w:rFonts w:ascii="Arial Narrow" w:hAnsi="Arial Narrow"/>
                <w:sz w:val="16"/>
                <w:szCs w:val="16"/>
              </w:rPr>
              <w:t xml:space="preserve">from absent members </w:t>
            </w:r>
            <w:r>
              <w:rPr>
                <w:rFonts w:ascii="Arial Narrow" w:hAnsi="Arial Narrow"/>
                <w:sz w:val="16"/>
                <w:szCs w:val="16"/>
              </w:rPr>
              <w:t xml:space="preserve">for this meeting. DW will chase up non attendees to see if they remain interested in being part of the Steering Group and to try and get them to attend meetings particularly </w:t>
            </w:r>
            <w:r w:rsidR="005F671B">
              <w:rPr>
                <w:rFonts w:ascii="Arial Narrow" w:hAnsi="Arial Narrow"/>
                <w:sz w:val="16"/>
                <w:szCs w:val="16"/>
              </w:rPr>
              <w:t xml:space="preserve">as they are </w:t>
            </w:r>
            <w:r w:rsidR="00D30759">
              <w:rPr>
                <w:rFonts w:ascii="Arial Narrow" w:hAnsi="Arial Narrow"/>
                <w:sz w:val="16"/>
                <w:szCs w:val="16"/>
              </w:rPr>
              <w:t>currently</w:t>
            </w:r>
            <w:r w:rsidR="005F671B">
              <w:rPr>
                <w:rFonts w:ascii="Arial Narrow" w:hAnsi="Arial Narrow"/>
                <w:sz w:val="16"/>
                <w:szCs w:val="16"/>
              </w:rPr>
              <w:t xml:space="preserve"> being held </w:t>
            </w:r>
            <w:r w:rsidR="00D06A65">
              <w:rPr>
                <w:rFonts w:ascii="Arial Narrow" w:hAnsi="Arial Narrow"/>
                <w:sz w:val="16"/>
                <w:szCs w:val="16"/>
              </w:rPr>
              <w:t>online</w:t>
            </w:r>
            <w:r w:rsidR="005F671B">
              <w:rPr>
                <w:rFonts w:ascii="Arial Narrow" w:hAnsi="Arial Narrow"/>
                <w:sz w:val="16"/>
                <w:szCs w:val="16"/>
              </w:rPr>
              <w:t xml:space="preserve"> so shouldn’t be too much of an inconvenience for members to participate.</w:t>
            </w:r>
          </w:p>
          <w:p w14:paraId="1383171E" w14:textId="4A2B10B7" w:rsidR="00344EC0" w:rsidRDefault="005F671B">
            <w:pPr>
              <w:rPr>
                <w:rFonts w:ascii="Arial Narrow" w:hAnsi="Arial Narrow"/>
                <w:sz w:val="16"/>
                <w:szCs w:val="16"/>
              </w:rPr>
            </w:pPr>
            <w:r>
              <w:rPr>
                <w:rFonts w:ascii="Arial Narrow" w:hAnsi="Arial Narrow"/>
                <w:sz w:val="16"/>
                <w:szCs w:val="16"/>
              </w:rPr>
              <w:t xml:space="preserve">DW raised that the SG should  reach out to business owners in the Parish also. </w:t>
            </w:r>
          </w:p>
        </w:tc>
        <w:tc>
          <w:tcPr>
            <w:tcW w:w="1642" w:type="dxa"/>
            <w:shd w:val="clear" w:color="auto" w:fill="FFFFFF" w:themeFill="background1"/>
          </w:tcPr>
          <w:p w14:paraId="29798BE1" w14:textId="77777777" w:rsidR="005F671B" w:rsidRDefault="005F671B">
            <w:pPr>
              <w:rPr>
                <w:rFonts w:ascii="Arial Narrow" w:hAnsi="Arial Narrow" w:cs="Arial"/>
                <w:sz w:val="16"/>
                <w:szCs w:val="16"/>
              </w:rPr>
            </w:pPr>
          </w:p>
          <w:p w14:paraId="271A8908" w14:textId="0312A030" w:rsidR="00344EC0" w:rsidRDefault="005F671B">
            <w:pPr>
              <w:rPr>
                <w:rFonts w:ascii="Arial" w:hAnsi="Arial" w:cs="Arial"/>
                <w:sz w:val="16"/>
                <w:szCs w:val="16"/>
              </w:rPr>
            </w:pPr>
            <w:r>
              <w:rPr>
                <w:rFonts w:ascii="Arial Narrow" w:hAnsi="Arial Narrow" w:cs="Arial"/>
                <w:sz w:val="16"/>
                <w:szCs w:val="16"/>
              </w:rPr>
              <w:t>David W</w:t>
            </w:r>
          </w:p>
        </w:tc>
        <w:tc>
          <w:tcPr>
            <w:tcW w:w="1199" w:type="dxa"/>
            <w:shd w:val="clear" w:color="auto" w:fill="FFFFFF" w:themeFill="background1"/>
          </w:tcPr>
          <w:p w14:paraId="713D5CF2" w14:textId="77777777" w:rsidR="00344EC0" w:rsidRDefault="00344EC0">
            <w:pPr>
              <w:rPr>
                <w:rFonts w:ascii="Arial Narrow" w:hAnsi="Arial Narrow" w:cs="Arial"/>
                <w:sz w:val="16"/>
                <w:szCs w:val="16"/>
              </w:rPr>
            </w:pPr>
          </w:p>
          <w:p w14:paraId="4007B50C" w14:textId="6EC49DE5" w:rsidR="005F671B" w:rsidRDefault="005F671B">
            <w:pPr>
              <w:rPr>
                <w:rFonts w:ascii="Arial Narrow" w:hAnsi="Arial Narrow" w:cs="Arial"/>
                <w:sz w:val="16"/>
                <w:szCs w:val="16"/>
              </w:rPr>
            </w:pPr>
            <w:r>
              <w:rPr>
                <w:rFonts w:ascii="Arial Narrow" w:hAnsi="Arial Narrow" w:cs="Arial"/>
                <w:sz w:val="16"/>
                <w:szCs w:val="16"/>
              </w:rPr>
              <w:t xml:space="preserve">Next meeting </w:t>
            </w:r>
          </w:p>
        </w:tc>
        <w:tc>
          <w:tcPr>
            <w:tcW w:w="223" w:type="dxa"/>
            <w:tcBorders>
              <w:top w:val="nil"/>
              <w:left w:val="nil"/>
              <w:bottom w:val="nil"/>
              <w:right w:val="nil"/>
            </w:tcBorders>
            <w:shd w:val="clear" w:color="auto" w:fill="auto"/>
          </w:tcPr>
          <w:p w14:paraId="02B96F98" w14:textId="77777777" w:rsidR="00344EC0" w:rsidRDefault="00344EC0">
            <w:pPr>
              <w:rPr>
                <w:rFonts w:ascii="Arial Narrow" w:hAnsi="Arial Narrow"/>
              </w:rPr>
            </w:pPr>
          </w:p>
        </w:tc>
      </w:tr>
      <w:tr w:rsidR="00344EC0" w14:paraId="583C4F42" w14:textId="77777777">
        <w:tc>
          <w:tcPr>
            <w:tcW w:w="899" w:type="dxa"/>
            <w:shd w:val="clear" w:color="auto" w:fill="FFFFFF" w:themeFill="background1"/>
          </w:tcPr>
          <w:p w14:paraId="17728EAD" w14:textId="77777777" w:rsidR="00344EC0" w:rsidRDefault="00AB01C1">
            <w:pPr>
              <w:ind w:left="-106" w:right="314" w:firstLine="142"/>
              <w:rPr>
                <w:rFonts w:ascii="Arial" w:hAnsi="Arial" w:cs="Arial"/>
                <w:sz w:val="16"/>
                <w:szCs w:val="16"/>
              </w:rPr>
            </w:pPr>
            <w:r>
              <w:rPr>
                <w:rFonts w:ascii="Arial" w:hAnsi="Arial" w:cs="Arial"/>
                <w:sz w:val="16"/>
                <w:szCs w:val="16"/>
              </w:rPr>
              <w:t>9</w:t>
            </w:r>
          </w:p>
        </w:tc>
        <w:tc>
          <w:tcPr>
            <w:tcW w:w="5630" w:type="dxa"/>
            <w:shd w:val="clear" w:color="auto" w:fill="FFFFFF" w:themeFill="background1"/>
          </w:tcPr>
          <w:p w14:paraId="20D84550" w14:textId="07960EC0" w:rsidR="00344EC0" w:rsidRDefault="00AB01C1">
            <w:pPr>
              <w:rPr>
                <w:rFonts w:ascii="Arial Narrow" w:hAnsi="Arial Narrow"/>
                <w:b/>
                <w:bCs/>
              </w:rPr>
            </w:pPr>
            <w:r>
              <w:rPr>
                <w:rFonts w:ascii="Arial Narrow" w:hAnsi="Arial Narrow" w:cs="Arial"/>
                <w:b/>
                <w:bCs/>
                <w:sz w:val="16"/>
                <w:szCs w:val="16"/>
                <w:u w:val="single"/>
              </w:rPr>
              <w:t>Next Meeting</w:t>
            </w:r>
            <w:r>
              <w:rPr>
                <w:rFonts w:ascii="Arial Narrow" w:hAnsi="Arial Narrow" w:cs="Arial"/>
                <w:b/>
                <w:bCs/>
                <w:sz w:val="16"/>
                <w:szCs w:val="16"/>
              </w:rPr>
              <w:t xml:space="preserve">  Thursday 2</w:t>
            </w:r>
            <w:r w:rsidR="00D610B5">
              <w:rPr>
                <w:rFonts w:ascii="Arial Narrow" w:hAnsi="Arial Narrow" w:cs="Arial"/>
                <w:b/>
                <w:bCs/>
                <w:sz w:val="16"/>
                <w:szCs w:val="16"/>
              </w:rPr>
              <w:t>8</w:t>
            </w:r>
            <w:r w:rsidR="00D610B5" w:rsidRPr="00D610B5">
              <w:rPr>
                <w:rFonts w:ascii="Arial Narrow" w:hAnsi="Arial Narrow" w:cs="Arial"/>
                <w:b/>
                <w:bCs/>
                <w:sz w:val="16"/>
                <w:szCs w:val="16"/>
                <w:vertAlign w:val="superscript"/>
              </w:rPr>
              <w:t>th</w:t>
            </w:r>
            <w:r w:rsidR="00D610B5">
              <w:rPr>
                <w:rFonts w:ascii="Arial Narrow" w:hAnsi="Arial Narrow" w:cs="Arial"/>
                <w:b/>
                <w:bCs/>
                <w:sz w:val="16"/>
                <w:szCs w:val="16"/>
              </w:rPr>
              <w:t xml:space="preserve"> May</w:t>
            </w:r>
            <w:r>
              <w:rPr>
                <w:rFonts w:ascii="Arial Narrow" w:hAnsi="Arial Narrow" w:cs="Arial"/>
                <w:b/>
                <w:bCs/>
                <w:sz w:val="16"/>
                <w:szCs w:val="16"/>
              </w:rPr>
              <w:t>, 5pm via Skype.</w:t>
            </w:r>
          </w:p>
        </w:tc>
        <w:tc>
          <w:tcPr>
            <w:tcW w:w="1642" w:type="dxa"/>
            <w:shd w:val="clear" w:color="auto" w:fill="FFFFFF" w:themeFill="background1"/>
          </w:tcPr>
          <w:p w14:paraId="23E7C5F6" w14:textId="77777777" w:rsidR="00344EC0" w:rsidRDefault="00AB01C1">
            <w:pPr>
              <w:rPr>
                <w:rFonts w:ascii="Arial" w:hAnsi="Arial" w:cs="Arial"/>
                <w:sz w:val="16"/>
                <w:szCs w:val="16"/>
              </w:rPr>
            </w:pPr>
            <w:r>
              <w:rPr>
                <w:rFonts w:ascii="Arial Narrow" w:hAnsi="Arial Narrow" w:cs="Arial"/>
                <w:sz w:val="16"/>
                <w:szCs w:val="16"/>
              </w:rPr>
              <w:t>NDP SG</w:t>
            </w:r>
          </w:p>
        </w:tc>
        <w:tc>
          <w:tcPr>
            <w:tcW w:w="1199" w:type="dxa"/>
            <w:shd w:val="clear" w:color="auto" w:fill="FFFFFF" w:themeFill="background1"/>
          </w:tcPr>
          <w:p w14:paraId="0DA2352E" w14:textId="183A5CFC" w:rsidR="00344EC0" w:rsidRDefault="00AB01C1">
            <w:pPr>
              <w:rPr>
                <w:rFonts w:ascii="Arial Narrow" w:hAnsi="Arial Narrow" w:cs="Arial"/>
                <w:sz w:val="16"/>
                <w:szCs w:val="16"/>
              </w:rPr>
            </w:pPr>
            <w:r>
              <w:rPr>
                <w:rFonts w:ascii="Arial Narrow" w:hAnsi="Arial Narrow" w:cs="Arial"/>
                <w:sz w:val="16"/>
                <w:szCs w:val="16"/>
              </w:rPr>
              <w:t>2</w:t>
            </w:r>
            <w:r w:rsidR="00D610B5">
              <w:rPr>
                <w:rFonts w:ascii="Arial Narrow" w:hAnsi="Arial Narrow" w:cs="Arial"/>
                <w:sz w:val="16"/>
                <w:szCs w:val="16"/>
              </w:rPr>
              <w:t>8</w:t>
            </w:r>
            <w:r w:rsidR="00D610B5" w:rsidRPr="00D610B5">
              <w:rPr>
                <w:rFonts w:ascii="Arial Narrow" w:hAnsi="Arial Narrow" w:cs="Arial"/>
                <w:sz w:val="16"/>
                <w:szCs w:val="16"/>
                <w:vertAlign w:val="superscript"/>
              </w:rPr>
              <w:t>th</w:t>
            </w:r>
            <w:r w:rsidR="00D610B5">
              <w:rPr>
                <w:rFonts w:ascii="Arial Narrow" w:hAnsi="Arial Narrow" w:cs="Arial"/>
                <w:sz w:val="16"/>
                <w:szCs w:val="16"/>
              </w:rPr>
              <w:t xml:space="preserve"> May</w:t>
            </w:r>
            <w:r>
              <w:rPr>
                <w:rFonts w:ascii="Arial Narrow" w:hAnsi="Arial Narrow" w:cs="Arial"/>
                <w:sz w:val="16"/>
                <w:szCs w:val="16"/>
              </w:rPr>
              <w:t xml:space="preserve"> 2020</w:t>
            </w:r>
          </w:p>
        </w:tc>
        <w:tc>
          <w:tcPr>
            <w:tcW w:w="223" w:type="dxa"/>
            <w:tcBorders>
              <w:top w:val="nil"/>
              <w:left w:val="nil"/>
              <w:bottom w:val="nil"/>
              <w:right w:val="nil"/>
            </w:tcBorders>
            <w:shd w:val="clear" w:color="auto" w:fill="auto"/>
          </w:tcPr>
          <w:p w14:paraId="22DECBC7" w14:textId="77777777" w:rsidR="00344EC0" w:rsidRDefault="00344EC0">
            <w:pPr>
              <w:rPr>
                <w:rFonts w:ascii="Arial Narrow" w:hAnsi="Arial Narrow"/>
              </w:rPr>
            </w:pPr>
          </w:p>
        </w:tc>
      </w:tr>
    </w:tbl>
    <w:p w14:paraId="1CB97923" w14:textId="77777777" w:rsidR="00344EC0" w:rsidRDefault="00AB01C1">
      <w:pPr>
        <w:rPr>
          <w:rFonts w:ascii="Arial" w:hAnsi="Arial" w:cs="Arial"/>
          <w:sz w:val="16"/>
          <w:szCs w:val="16"/>
        </w:rPr>
      </w:pPr>
      <w:r>
        <w:tab/>
      </w:r>
      <w:r>
        <w:rPr>
          <w:rFonts w:ascii="Arial" w:hAnsi="Arial" w:cs="Arial"/>
          <w:sz w:val="16"/>
          <w:szCs w:val="16"/>
        </w:rPr>
        <w:t xml:space="preserve"> </w:t>
      </w:r>
    </w:p>
    <w:p w14:paraId="1268E53F" w14:textId="77777777" w:rsidR="00344EC0" w:rsidRDefault="00344EC0">
      <w:pPr>
        <w:ind w:left="-567"/>
      </w:pPr>
    </w:p>
    <w:p w14:paraId="5D2F57D5" w14:textId="0ADF4448" w:rsidR="00344EC0" w:rsidRDefault="00344EC0">
      <w:pPr>
        <w:ind w:left="-567"/>
      </w:pPr>
    </w:p>
    <w:sectPr w:rsidR="00344EC0">
      <w:pgSz w:w="11906" w:h="16838"/>
      <w:pgMar w:top="1440" w:right="1440" w:bottom="144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1"/>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A4AB6"/>
    <w:multiLevelType w:val="multilevel"/>
    <w:tmpl w:val="C95088E2"/>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6422417"/>
    <w:multiLevelType w:val="multilevel"/>
    <w:tmpl w:val="86784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C0"/>
    <w:rsid w:val="00024CC7"/>
    <w:rsid w:val="000963C1"/>
    <w:rsid w:val="000C6EC3"/>
    <w:rsid w:val="001D5901"/>
    <w:rsid w:val="00323AC7"/>
    <w:rsid w:val="00344EC0"/>
    <w:rsid w:val="0039655C"/>
    <w:rsid w:val="003B17F1"/>
    <w:rsid w:val="0058427F"/>
    <w:rsid w:val="005F671B"/>
    <w:rsid w:val="006A041D"/>
    <w:rsid w:val="007A359C"/>
    <w:rsid w:val="00840A11"/>
    <w:rsid w:val="009A3A62"/>
    <w:rsid w:val="009D7A53"/>
    <w:rsid w:val="00A53A0E"/>
    <w:rsid w:val="00A76091"/>
    <w:rsid w:val="00AA0BE6"/>
    <w:rsid w:val="00AB01C1"/>
    <w:rsid w:val="00AC318C"/>
    <w:rsid w:val="00B26C0B"/>
    <w:rsid w:val="00B53F2E"/>
    <w:rsid w:val="00C0017F"/>
    <w:rsid w:val="00CA40E1"/>
    <w:rsid w:val="00D00F15"/>
    <w:rsid w:val="00D06A65"/>
    <w:rsid w:val="00D30759"/>
    <w:rsid w:val="00D610B5"/>
    <w:rsid w:val="00D621F9"/>
    <w:rsid w:val="00DA7E94"/>
    <w:rsid w:val="00E329FC"/>
    <w:rsid w:val="00F9327D"/>
    <w:rsid w:val="00FC582E"/>
    <w:rsid w:val="00FF3E2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E542"/>
  <w15:docId w15:val="{20184D1D-2107-475D-9EC1-1ADC7003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05D98"/>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FF6256"/>
    <w:pPr>
      <w:ind w:left="720"/>
      <w:contextualSpacing/>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56474">
      <w:bodyDiv w:val="1"/>
      <w:marLeft w:val="0"/>
      <w:marRight w:val="0"/>
      <w:marTop w:val="0"/>
      <w:marBottom w:val="0"/>
      <w:divBdr>
        <w:top w:val="none" w:sz="0" w:space="0" w:color="auto"/>
        <w:left w:val="none" w:sz="0" w:space="0" w:color="auto"/>
        <w:bottom w:val="none" w:sz="0" w:space="0" w:color="auto"/>
        <w:right w:val="none" w:sz="0" w:space="0" w:color="auto"/>
      </w:divBdr>
    </w:div>
    <w:div w:id="1334065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3.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25771F-C74E-45D1-AD1F-4DBADEB1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49</cp:revision>
  <cp:lastPrinted>2020-04-23T16:00:00Z</cp:lastPrinted>
  <dcterms:created xsi:type="dcterms:W3CDTF">2020-03-27T12:49:00Z</dcterms:created>
  <dcterms:modified xsi:type="dcterms:W3CDTF">2020-04-24T15:19:00Z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