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9" w:type="dxa"/>
        <w:tblInd w:w="279" w:type="dxa"/>
        <w:tblLook w:val="04A0" w:firstRow="1" w:lastRow="0" w:firstColumn="1" w:lastColumn="0" w:noHBand="0" w:noVBand="1"/>
      </w:tblPr>
      <w:tblGrid>
        <w:gridCol w:w="895"/>
        <w:gridCol w:w="5383"/>
        <w:gridCol w:w="1562"/>
        <w:gridCol w:w="1166"/>
        <w:gridCol w:w="227"/>
        <w:gridCol w:w="14"/>
        <w:gridCol w:w="234"/>
        <w:gridCol w:w="219"/>
        <w:gridCol w:w="229"/>
      </w:tblGrid>
      <w:tr w:rsidR="00D423D6" w14:paraId="27BF3FD3" w14:textId="77777777" w:rsidTr="00C05AE6">
        <w:trPr>
          <w:trHeight w:val="439"/>
        </w:trPr>
        <w:tc>
          <w:tcPr>
            <w:tcW w:w="9006" w:type="dxa"/>
            <w:gridSpan w:val="4"/>
            <w:shd w:val="clear" w:color="auto" w:fill="auto"/>
          </w:tcPr>
          <w:p w14:paraId="5CDAF5D0" w14:textId="24EE4756" w:rsidR="00D423D6" w:rsidRDefault="00440EE4">
            <w:pPr>
              <w:jc w:val="center"/>
              <w:rPr>
                <w:sz w:val="24"/>
                <w:szCs w:val="24"/>
              </w:rPr>
            </w:pPr>
            <w:r>
              <w:rPr>
                <w:rFonts w:ascii="Arial" w:hAnsi="Arial" w:cs="Arial"/>
                <w:color w:val="4472C4" w:themeColor="accent1"/>
                <w:sz w:val="24"/>
                <w:szCs w:val="24"/>
              </w:rPr>
              <w:t xml:space="preserve">  Eye &amp; Dunsden NDP Steering Group Meeting Minutes </w:t>
            </w:r>
            <w:r>
              <w:rPr>
                <w:rFonts w:ascii="Arial" w:hAnsi="Arial" w:cs="Arial"/>
                <w:color w:val="4472C4" w:themeColor="accent1"/>
                <w:sz w:val="24"/>
                <w:szCs w:val="24"/>
              </w:rPr>
              <w:br/>
              <w:t>2</w:t>
            </w:r>
            <w:r w:rsidR="002F21F0">
              <w:rPr>
                <w:rFonts w:ascii="Arial" w:hAnsi="Arial" w:cs="Arial"/>
                <w:color w:val="4472C4" w:themeColor="accent1"/>
                <w:sz w:val="24"/>
                <w:szCs w:val="24"/>
              </w:rPr>
              <w:t>8</w:t>
            </w:r>
            <w:r w:rsidR="002F21F0" w:rsidRPr="002F21F0">
              <w:rPr>
                <w:rFonts w:ascii="Arial" w:hAnsi="Arial" w:cs="Arial"/>
                <w:color w:val="4472C4" w:themeColor="accent1"/>
                <w:sz w:val="24"/>
                <w:szCs w:val="24"/>
                <w:vertAlign w:val="superscript"/>
              </w:rPr>
              <w:t>th</w:t>
            </w:r>
            <w:r w:rsidR="002F21F0">
              <w:rPr>
                <w:rFonts w:ascii="Arial" w:hAnsi="Arial" w:cs="Arial"/>
                <w:color w:val="4472C4" w:themeColor="accent1"/>
                <w:sz w:val="24"/>
                <w:szCs w:val="24"/>
              </w:rPr>
              <w:t xml:space="preserve"> March </w:t>
            </w:r>
            <w:r>
              <w:rPr>
                <w:rFonts w:ascii="Arial" w:hAnsi="Arial" w:cs="Arial"/>
                <w:color w:val="4472C4" w:themeColor="accent1"/>
                <w:sz w:val="24"/>
                <w:szCs w:val="24"/>
              </w:rPr>
              <w:t xml:space="preserve"> 2022</w:t>
            </w:r>
          </w:p>
          <w:p w14:paraId="571518AF" w14:textId="77777777" w:rsidR="00D423D6" w:rsidRDefault="00D423D6">
            <w:pPr>
              <w:rPr>
                <w:rFonts w:ascii="Arial" w:hAnsi="Arial" w:cs="Arial"/>
                <w:sz w:val="16"/>
                <w:szCs w:val="16"/>
              </w:rPr>
            </w:pPr>
          </w:p>
        </w:tc>
        <w:tc>
          <w:tcPr>
            <w:tcW w:w="241" w:type="dxa"/>
            <w:gridSpan w:val="2"/>
            <w:tcBorders>
              <w:top w:val="nil"/>
              <w:left w:val="nil"/>
              <w:bottom w:val="nil"/>
              <w:right w:val="nil"/>
            </w:tcBorders>
            <w:shd w:val="clear" w:color="auto" w:fill="auto"/>
          </w:tcPr>
          <w:p w14:paraId="5F60CF88" w14:textId="77777777" w:rsidR="00D423D6" w:rsidRDefault="00D423D6"/>
        </w:tc>
        <w:tc>
          <w:tcPr>
            <w:tcW w:w="453" w:type="dxa"/>
            <w:gridSpan w:val="2"/>
            <w:tcBorders>
              <w:top w:val="nil"/>
              <w:left w:val="nil"/>
              <w:bottom w:val="nil"/>
              <w:right w:val="nil"/>
            </w:tcBorders>
            <w:shd w:val="clear" w:color="auto" w:fill="auto"/>
          </w:tcPr>
          <w:p w14:paraId="20068C12" w14:textId="77777777" w:rsidR="00D423D6" w:rsidRDefault="00D423D6"/>
        </w:tc>
        <w:tc>
          <w:tcPr>
            <w:tcW w:w="229" w:type="dxa"/>
            <w:tcBorders>
              <w:top w:val="nil"/>
              <w:left w:val="nil"/>
              <w:bottom w:val="nil"/>
              <w:right w:val="nil"/>
            </w:tcBorders>
            <w:shd w:val="clear" w:color="auto" w:fill="auto"/>
          </w:tcPr>
          <w:p w14:paraId="36384516" w14:textId="77777777" w:rsidR="00D423D6" w:rsidRDefault="00D423D6"/>
        </w:tc>
      </w:tr>
      <w:tr w:rsidR="00D423D6" w14:paraId="55155041" w14:textId="77777777" w:rsidTr="00C05AE6">
        <w:trPr>
          <w:trHeight w:val="1160"/>
        </w:trPr>
        <w:tc>
          <w:tcPr>
            <w:tcW w:w="9006" w:type="dxa"/>
            <w:gridSpan w:val="4"/>
            <w:shd w:val="clear" w:color="auto" w:fill="auto"/>
          </w:tcPr>
          <w:p w14:paraId="4305A3FB" w14:textId="77777777" w:rsidR="00F84085" w:rsidRDefault="00440EE4">
            <w:pPr>
              <w:rPr>
                <w:rFonts w:ascii="Arial Narrow" w:hAnsi="Arial Narrow" w:cs="Arial"/>
                <w:sz w:val="20"/>
                <w:szCs w:val="20"/>
              </w:rPr>
            </w:pPr>
            <w:r>
              <w:rPr>
                <w:rFonts w:ascii="Arial Narrow" w:hAnsi="Arial Narrow" w:cs="Arial"/>
                <w:b/>
                <w:bCs/>
                <w:sz w:val="20"/>
                <w:szCs w:val="20"/>
              </w:rPr>
              <w:t xml:space="preserve">Attendees: </w:t>
            </w:r>
            <w:r w:rsidR="002F21F0" w:rsidRPr="002F21F0">
              <w:rPr>
                <w:rFonts w:ascii="Arial Narrow" w:hAnsi="Arial Narrow" w:cs="Arial"/>
                <w:sz w:val="20"/>
                <w:szCs w:val="20"/>
              </w:rPr>
              <w:t>Richard Berkley (Chair)</w:t>
            </w:r>
            <w:r w:rsidRPr="002F21F0">
              <w:rPr>
                <w:rFonts w:ascii="Arial Narrow" w:hAnsi="Arial Narrow" w:cs="Arial"/>
                <w:sz w:val="20"/>
                <w:szCs w:val="20"/>
              </w:rPr>
              <w:t>,</w:t>
            </w:r>
            <w:r>
              <w:rPr>
                <w:rFonts w:ascii="Arial Narrow" w:hAnsi="Arial Narrow" w:cs="Arial"/>
                <w:b/>
                <w:bCs/>
                <w:sz w:val="20"/>
                <w:szCs w:val="20"/>
              </w:rPr>
              <w:t xml:space="preserve"> </w:t>
            </w:r>
            <w:r>
              <w:rPr>
                <w:rFonts w:ascii="Arial Narrow" w:hAnsi="Arial Narrow" w:cs="Arial"/>
                <w:sz w:val="20"/>
                <w:szCs w:val="20"/>
              </w:rPr>
              <w:t xml:space="preserve">Deborah Simmons, </w:t>
            </w:r>
            <w:r w:rsidR="002F21F0">
              <w:rPr>
                <w:rFonts w:ascii="Arial Narrow" w:hAnsi="Arial Narrow" w:cs="Arial"/>
                <w:sz w:val="20"/>
                <w:szCs w:val="20"/>
              </w:rPr>
              <w:t>Suzanne Abrahams</w:t>
            </w:r>
            <w:r>
              <w:rPr>
                <w:rFonts w:ascii="Arial Narrow" w:hAnsi="Arial Narrow" w:cs="Arial"/>
                <w:sz w:val="20"/>
                <w:szCs w:val="20"/>
              </w:rPr>
              <w:t xml:space="preserve">, David Breeze, John Plumer, Ian Dick, </w:t>
            </w:r>
          </w:p>
          <w:p w14:paraId="39144E2B" w14:textId="5D272D67" w:rsidR="00D423D6" w:rsidRPr="002F21F0" w:rsidRDefault="00440EE4">
            <w:pPr>
              <w:rPr>
                <w:rFonts w:ascii="Arial Narrow" w:hAnsi="Arial Narrow" w:cs="Arial"/>
                <w:sz w:val="20"/>
                <w:szCs w:val="20"/>
              </w:rPr>
            </w:pPr>
            <w:r>
              <w:rPr>
                <w:rFonts w:ascii="Arial Narrow" w:hAnsi="Arial Narrow" w:cs="Arial"/>
                <w:sz w:val="20"/>
                <w:szCs w:val="20"/>
              </w:rPr>
              <w:t>Nick Marks, Howard Crews.</w:t>
            </w:r>
          </w:p>
          <w:p w14:paraId="5B0799D1" w14:textId="77777777" w:rsidR="00D423D6" w:rsidRDefault="00D423D6">
            <w:pPr>
              <w:rPr>
                <w:rFonts w:ascii="Arial Narrow" w:hAnsi="Arial Narrow" w:cs="Arial"/>
                <w:b/>
                <w:bCs/>
                <w:sz w:val="20"/>
                <w:szCs w:val="20"/>
              </w:rPr>
            </w:pPr>
          </w:p>
          <w:p w14:paraId="4DA4CABB" w14:textId="7454B680" w:rsidR="00D423D6" w:rsidRDefault="00440EE4">
            <w:pPr>
              <w:rPr>
                <w:rFonts w:ascii="Arial Narrow" w:hAnsi="Arial Narrow" w:cs="Arial"/>
                <w:sz w:val="20"/>
                <w:szCs w:val="20"/>
              </w:rPr>
            </w:pPr>
            <w:r>
              <w:rPr>
                <w:rFonts w:ascii="Arial Narrow" w:hAnsi="Arial Narrow" w:cs="Arial"/>
                <w:b/>
                <w:bCs/>
                <w:sz w:val="20"/>
                <w:szCs w:val="20"/>
              </w:rPr>
              <w:t>Apologies:</w:t>
            </w:r>
            <w:r>
              <w:rPr>
                <w:rFonts w:ascii="Arial Narrow" w:hAnsi="Arial Narrow" w:cs="Arial"/>
                <w:sz w:val="20"/>
                <w:szCs w:val="20"/>
              </w:rPr>
              <w:t xml:space="preserve"> </w:t>
            </w:r>
            <w:r w:rsidR="002F21F0">
              <w:rPr>
                <w:rFonts w:ascii="Arial Narrow" w:hAnsi="Arial Narrow" w:cs="Arial"/>
                <w:sz w:val="20"/>
                <w:szCs w:val="20"/>
              </w:rPr>
              <w:t>David Woodward</w:t>
            </w:r>
            <w:r>
              <w:rPr>
                <w:rFonts w:ascii="Arial Narrow" w:hAnsi="Arial Narrow" w:cs="Arial"/>
                <w:sz w:val="20"/>
                <w:szCs w:val="20"/>
              </w:rPr>
              <w:t>, Mandy Sermon.</w:t>
            </w:r>
          </w:p>
          <w:p w14:paraId="46023FAD" w14:textId="77777777" w:rsidR="00D423D6" w:rsidRDefault="00D423D6">
            <w:pPr>
              <w:rPr>
                <w:rFonts w:ascii="Arial Narrow" w:hAnsi="Arial Narrow" w:cs="Arial"/>
                <w:sz w:val="20"/>
                <w:szCs w:val="20"/>
              </w:rPr>
            </w:pPr>
          </w:p>
          <w:p w14:paraId="5F519E39" w14:textId="77777777" w:rsidR="00D423D6" w:rsidRDefault="00440EE4">
            <w:pPr>
              <w:rPr>
                <w:rFonts w:ascii="Arial Narrow" w:hAnsi="Arial Narrow"/>
                <w:sz w:val="20"/>
                <w:szCs w:val="20"/>
              </w:rPr>
            </w:pPr>
            <w:r>
              <w:rPr>
                <w:rFonts w:ascii="Arial Narrow" w:hAnsi="Arial Narrow" w:cs="Arial"/>
                <w:sz w:val="20"/>
                <w:szCs w:val="20"/>
              </w:rPr>
              <w:t>All members are requested to be ready to report back on their actions at the next meeting.</w:t>
            </w:r>
          </w:p>
          <w:p w14:paraId="592FCA65" w14:textId="77777777" w:rsidR="00D423D6" w:rsidRDefault="00D423D6">
            <w:pPr>
              <w:rPr>
                <w:rFonts w:ascii="Arial" w:hAnsi="Arial" w:cs="Arial"/>
                <w:sz w:val="16"/>
                <w:szCs w:val="16"/>
              </w:rPr>
            </w:pPr>
          </w:p>
        </w:tc>
        <w:tc>
          <w:tcPr>
            <w:tcW w:w="241" w:type="dxa"/>
            <w:gridSpan w:val="2"/>
            <w:tcBorders>
              <w:top w:val="nil"/>
              <w:left w:val="nil"/>
              <w:bottom w:val="nil"/>
              <w:right w:val="nil"/>
            </w:tcBorders>
            <w:shd w:val="clear" w:color="auto" w:fill="auto"/>
          </w:tcPr>
          <w:p w14:paraId="19746ECB" w14:textId="77777777" w:rsidR="00D423D6" w:rsidRDefault="00D423D6"/>
        </w:tc>
        <w:tc>
          <w:tcPr>
            <w:tcW w:w="453" w:type="dxa"/>
            <w:gridSpan w:val="2"/>
            <w:tcBorders>
              <w:top w:val="nil"/>
              <w:left w:val="nil"/>
              <w:bottom w:val="nil"/>
              <w:right w:val="nil"/>
            </w:tcBorders>
            <w:shd w:val="clear" w:color="auto" w:fill="auto"/>
          </w:tcPr>
          <w:p w14:paraId="22CB1D04" w14:textId="77777777" w:rsidR="00D423D6" w:rsidRDefault="00D423D6"/>
        </w:tc>
        <w:tc>
          <w:tcPr>
            <w:tcW w:w="229" w:type="dxa"/>
            <w:tcBorders>
              <w:top w:val="nil"/>
              <w:left w:val="nil"/>
              <w:bottom w:val="nil"/>
              <w:right w:val="nil"/>
            </w:tcBorders>
            <w:shd w:val="clear" w:color="auto" w:fill="auto"/>
          </w:tcPr>
          <w:p w14:paraId="6524EFED" w14:textId="77777777" w:rsidR="00D423D6" w:rsidRDefault="00D423D6"/>
        </w:tc>
      </w:tr>
      <w:tr w:rsidR="00D423D6" w14:paraId="565F9AF3" w14:textId="77777777" w:rsidTr="00C05AE6">
        <w:trPr>
          <w:trHeight w:val="251"/>
        </w:trPr>
        <w:tc>
          <w:tcPr>
            <w:tcW w:w="895" w:type="dxa"/>
            <w:shd w:val="clear" w:color="auto" w:fill="8EAADB" w:themeFill="accent1" w:themeFillTint="99"/>
          </w:tcPr>
          <w:p w14:paraId="2DB4C2CD" w14:textId="77777777" w:rsidR="00D423D6" w:rsidRDefault="00D423D6">
            <w:pPr>
              <w:rPr>
                <w:rFonts w:ascii="Arial" w:hAnsi="Arial" w:cs="Arial"/>
                <w:sz w:val="16"/>
                <w:szCs w:val="16"/>
              </w:rPr>
            </w:pPr>
          </w:p>
        </w:tc>
        <w:tc>
          <w:tcPr>
            <w:tcW w:w="5383" w:type="dxa"/>
            <w:shd w:val="clear" w:color="auto" w:fill="8EAADB" w:themeFill="accent1" w:themeFillTint="99"/>
          </w:tcPr>
          <w:p w14:paraId="0AA20F9D" w14:textId="77777777" w:rsidR="00D423D6" w:rsidRDefault="00440EE4">
            <w:pPr>
              <w:rPr>
                <w:rFonts w:ascii="Arial" w:hAnsi="Arial" w:cs="Arial"/>
                <w:b/>
                <w:bCs/>
                <w:sz w:val="16"/>
                <w:szCs w:val="16"/>
              </w:rPr>
            </w:pPr>
            <w:r>
              <w:rPr>
                <w:rFonts w:ascii="Arial" w:hAnsi="Arial" w:cs="Arial"/>
                <w:b/>
                <w:bCs/>
                <w:sz w:val="16"/>
                <w:szCs w:val="16"/>
              </w:rPr>
              <w:t>MINUTES / ACTION POINTS</w:t>
            </w:r>
          </w:p>
        </w:tc>
        <w:tc>
          <w:tcPr>
            <w:tcW w:w="1562" w:type="dxa"/>
            <w:shd w:val="clear" w:color="auto" w:fill="8EAADB" w:themeFill="accent1" w:themeFillTint="99"/>
          </w:tcPr>
          <w:p w14:paraId="063DA50C" w14:textId="77777777" w:rsidR="00D423D6" w:rsidRDefault="00440EE4">
            <w:pPr>
              <w:rPr>
                <w:rFonts w:ascii="Arial" w:hAnsi="Arial" w:cs="Arial"/>
                <w:b/>
                <w:bCs/>
                <w:sz w:val="16"/>
                <w:szCs w:val="16"/>
              </w:rPr>
            </w:pPr>
            <w:r>
              <w:rPr>
                <w:rFonts w:ascii="Arial" w:hAnsi="Arial" w:cs="Arial"/>
                <w:b/>
                <w:bCs/>
                <w:sz w:val="16"/>
                <w:szCs w:val="16"/>
              </w:rPr>
              <w:t>Who</w:t>
            </w:r>
          </w:p>
        </w:tc>
        <w:tc>
          <w:tcPr>
            <w:tcW w:w="1393" w:type="dxa"/>
            <w:gridSpan w:val="2"/>
            <w:shd w:val="clear" w:color="auto" w:fill="8EAADB" w:themeFill="accent1" w:themeFillTint="99"/>
          </w:tcPr>
          <w:p w14:paraId="05F17AE1" w14:textId="77777777" w:rsidR="00D423D6" w:rsidRDefault="00440EE4">
            <w:pPr>
              <w:rPr>
                <w:rFonts w:ascii="Arial" w:hAnsi="Arial" w:cs="Arial"/>
                <w:b/>
                <w:bCs/>
                <w:sz w:val="16"/>
                <w:szCs w:val="16"/>
              </w:rPr>
            </w:pPr>
            <w:r>
              <w:rPr>
                <w:rFonts w:ascii="Arial" w:hAnsi="Arial" w:cs="Arial"/>
                <w:b/>
                <w:bCs/>
                <w:sz w:val="16"/>
                <w:szCs w:val="16"/>
              </w:rPr>
              <w:t>Complete by</w:t>
            </w:r>
          </w:p>
        </w:tc>
        <w:tc>
          <w:tcPr>
            <w:tcW w:w="248" w:type="dxa"/>
            <w:gridSpan w:val="2"/>
            <w:tcBorders>
              <w:top w:val="nil"/>
              <w:left w:val="nil"/>
              <w:bottom w:val="nil"/>
              <w:right w:val="nil"/>
            </w:tcBorders>
            <w:shd w:val="clear" w:color="auto" w:fill="auto"/>
          </w:tcPr>
          <w:p w14:paraId="1C03C216" w14:textId="77777777" w:rsidR="00D423D6" w:rsidRDefault="00D423D6">
            <w:pPr>
              <w:ind w:left="-170"/>
            </w:pPr>
          </w:p>
        </w:tc>
        <w:tc>
          <w:tcPr>
            <w:tcW w:w="448" w:type="dxa"/>
            <w:gridSpan w:val="2"/>
            <w:tcBorders>
              <w:top w:val="nil"/>
              <w:left w:val="nil"/>
              <w:bottom w:val="nil"/>
              <w:right w:val="nil"/>
            </w:tcBorders>
            <w:shd w:val="clear" w:color="auto" w:fill="auto"/>
          </w:tcPr>
          <w:p w14:paraId="5739903F" w14:textId="77777777" w:rsidR="00D423D6" w:rsidRDefault="00D423D6"/>
        </w:tc>
      </w:tr>
      <w:tr w:rsidR="00D423D6" w14:paraId="3767EEFA" w14:textId="77777777" w:rsidTr="006F7920">
        <w:trPr>
          <w:trHeight w:val="239"/>
        </w:trPr>
        <w:tc>
          <w:tcPr>
            <w:tcW w:w="895" w:type="dxa"/>
            <w:shd w:val="clear" w:color="auto" w:fill="FFFFFF" w:themeFill="background1"/>
          </w:tcPr>
          <w:p w14:paraId="39481FCD" w14:textId="77777777" w:rsidR="00D423D6" w:rsidRDefault="00440EE4">
            <w:pPr>
              <w:ind w:left="-106" w:right="314" w:firstLine="142"/>
              <w:rPr>
                <w:rFonts w:ascii="Arial" w:hAnsi="Arial" w:cs="Arial"/>
                <w:sz w:val="16"/>
                <w:szCs w:val="16"/>
              </w:rPr>
            </w:pPr>
            <w:r>
              <w:rPr>
                <w:rFonts w:ascii="Arial Narrow" w:hAnsi="Arial Narrow" w:cs="Arial"/>
                <w:sz w:val="16"/>
                <w:szCs w:val="16"/>
              </w:rPr>
              <w:t>1.</w:t>
            </w:r>
          </w:p>
        </w:tc>
        <w:tc>
          <w:tcPr>
            <w:tcW w:w="5383" w:type="dxa"/>
            <w:shd w:val="clear" w:color="auto" w:fill="FFFFFF" w:themeFill="background1"/>
          </w:tcPr>
          <w:p w14:paraId="1EF8DE01" w14:textId="1CFBA1F3" w:rsidR="00D423D6" w:rsidRDefault="00440EE4">
            <w:r>
              <w:rPr>
                <w:rFonts w:ascii="Arial Narrow" w:hAnsi="Arial Narrow" w:cs="Arial"/>
                <w:b/>
                <w:bCs/>
                <w:sz w:val="16"/>
                <w:szCs w:val="16"/>
                <w:u w:val="single"/>
              </w:rPr>
              <w:t>PREVIOUS MINUTES</w:t>
            </w:r>
            <w:r>
              <w:rPr>
                <w:rFonts w:ascii="Arial Narrow" w:hAnsi="Arial Narrow" w:cs="Arial"/>
                <w:sz w:val="16"/>
                <w:szCs w:val="16"/>
              </w:rPr>
              <w:t xml:space="preserve"> – The minutes of the 2</w:t>
            </w:r>
            <w:r w:rsidR="006F7920">
              <w:rPr>
                <w:rFonts w:ascii="Arial Narrow" w:hAnsi="Arial Narrow" w:cs="Arial"/>
                <w:sz w:val="16"/>
                <w:szCs w:val="16"/>
              </w:rPr>
              <w:t>2</w:t>
            </w:r>
            <w:r w:rsidR="006F7920" w:rsidRPr="006F7920">
              <w:rPr>
                <w:rFonts w:ascii="Arial Narrow" w:hAnsi="Arial Narrow" w:cs="Arial"/>
                <w:sz w:val="16"/>
                <w:szCs w:val="16"/>
                <w:vertAlign w:val="superscript"/>
              </w:rPr>
              <w:t>nd</w:t>
            </w:r>
            <w:r w:rsidR="006F7920">
              <w:rPr>
                <w:rFonts w:ascii="Arial Narrow" w:hAnsi="Arial Narrow" w:cs="Arial"/>
                <w:sz w:val="16"/>
                <w:szCs w:val="16"/>
              </w:rPr>
              <w:t xml:space="preserve"> February</w:t>
            </w:r>
            <w:r>
              <w:rPr>
                <w:rFonts w:ascii="Arial Narrow" w:hAnsi="Arial Narrow" w:cs="Arial"/>
                <w:sz w:val="16"/>
                <w:szCs w:val="16"/>
              </w:rPr>
              <w:t xml:space="preserve"> were agreed and adopted.</w:t>
            </w:r>
          </w:p>
        </w:tc>
        <w:tc>
          <w:tcPr>
            <w:tcW w:w="1562" w:type="dxa"/>
            <w:shd w:val="clear" w:color="auto" w:fill="FFFFFF" w:themeFill="background1"/>
          </w:tcPr>
          <w:p w14:paraId="0B481402" w14:textId="77777777" w:rsidR="00D423D6" w:rsidRDefault="00440EE4">
            <w:pPr>
              <w:rPr>
                <w:rFonts w:ascii="Arial Narrow" w:hAnsi="Arial Narrow" w:cs="Arial"/>
                <w:sz w:val="16"/>
                <w:szCs w:val="16"/>
              </w:rPr>
            </w:pPr>
            <w:r>
              <w:rPr>
                <w:rFonts w:ascii="Arial Narrow" w:hAnsi="Arial Narrow" w:cs="Arial"/>
                <w:sz w:val="16"/>
                <w:szCs w:val="16"/>
              </w:rPr>
              <w:t>SG/S-G Members</w:t>
            </w:r>
          </w:p>
        </w:tc>
        <w:tc>
          <w:tcPr>
            <w:tcW w:w="1393" w:type="dxa"/>
            <w:gridSpan w:val="2"/>
            <w:shd w:val="clear" w:color="auto" w:fill="FFFFFF" w:themeFill="background1"/>
          </w:tcPr>
          <w:p w14:paraId="67343DAE" w14:textId="77777777" w:rsidR="00D423D6" w:rsidRDefault="00D423D6">
            <w:pPr>
              <w:rPr>
                <w:rFonts w:ascii="Arial Narrow" w:hAnsi="Arial Narrow" w:cs="Arial"/>
                <w:sz w:val="16"/>
                <w:szCs w:val="16"/>
              </w:rPr>
            </w:pPr>
          </w:p>
        </w:tc>
        <w:tc>
          <w:tcPr>
            <w:tcW w:w="248" w:type="dxa"/>
            <w:gridSpan w:val="2"/>
            <w:tcBorders>
              <w:top w:val="nil"/>
              <w:left w:val="nil"/>
              <w:bottom w:val="nil"/>
              <w:right w:val="nil"/>
            </w:tcBorders>
            <w:shd w:val="clear" w:color="auto" w:fill="auto"/>
          </w:tcPr>
          <w:p w14:paraId="5A2F3BD0" w14:textId="77777777" w:rsidR="00D423D6" w:rsidRDefault="00D423D6">
            <w:pPr>
              <w:rPr>
                <w:rFonts w:ascii="Arial Narrow" w:hAnsi="Arial Narrow"/>
              </w:rPr>
            </w:pPr>
          </w:p>
        </w:tc>
        <w:tc>
          <w:tcPr>
            <w:tcW w:w="448" w:type="dxa"/>
            <w:gridSpan w:val="2"/>
            <w:tcBorders>
              <w:top w:val="nil"/>
              <w:left w:val="nil"/>
              <w:bottom w:val="nil"/>
              <w:right w:val="nil"/>
            </w:tcBorders>
            <w:shd w:val="clear" w:color="auto" w:fill="auto"/>
          </w:tcPr>
          <w:p w14:paraId="61168136" w14:textId="77777777" w:rsidR="00D423D6" w:rsidRDefault="00D423D6"/>
        </w:tc>
      </w:tr>
      <w:tr w:rsidR="00D423D6" w14:paraId="13CBDE70" w14:textId="77777777" w:rsidTr="00C05AE6">
        <w:trPr>
          <w:trHeight w:val="487"/>
        </w:trPr>
        <w:tc>
          <w:tcPr>
            <w:tcW w:w="895" w:type="dxa"/>
            <w:shd w:val="clear" w:color="auto" w:fill="FFFFFF" w:themeFill="background1"/>
          </w:tcPr>
          <w:p w14:paraId="2947B80D" w14:textId="77777777" w:rsidR="00D423D6" w:rsidRDefault="00440EE4">
            <w:pPr>
              <w:ind w:left="-106" w:right="314" w:firstLine="142"/>
              <w:rPr>
                <w:rFonts w:ascii="Arial Narrow" w:hAnsi="Arial Narrow" w:cs="Arial"/>
                <w:sz w:val="16"/>
                <w:szCs w:val="16"/>
              </w:rPr>
            </w:pPr>
            <w:r>
              <w:rPr>
                <w:rFonts w:ascii="Arial Narrow" w:hAnsi="Arial Narrow" w:cs="Arial"/>
                <w:sz w:val="16"/>
                <w:szCs w:val="16"/>
              </w:rPr>
              <w:t>2.</w:t>
            </w:r>
          </w:p>
          <w:p w14:paraId="3F6C8C49" w14:textId="77777777" w:rsidR="00D423D6" w:rsidRDefault="00D423D6">
            <w:pPr>
              <w:rPr>
                <w:rFonts w:ascii="Arial Narrow" w:hAnsi="Arial Narrow" w:cs="Arial"/>
                <w:sz w:val="16"/>
                <w:szCs w:val="16"/>
              </w:rPr>
            </w:pPr>
          </w:p>
          <w:p w14:paraId="424EA3E3" w14:textId="77777777" w:rsidR="00D423D6" w:rsidRDefault="00D423D6">
            <w:pPr>
              <w:rPr>
                <w:rFonts w:ascii="Arial Narrow" w:hAnsi="Arial Narrow" w:cs="Arial"/>
                <w:sz w:val="16"/>
                <w:szCs w:val="16"/>
              </w:rPr>
            </w:pPr>
          </w:p>
        </w:tc>
        <w:tc>
          <w:tcPr>
            <w:tcW w:w="5383" w:type="dxa"/>
            <w:shd w:val="clear" w:color="auto" w:fill="FFFFFF" w:themeFill="background1"/>
          </w:tcPr>
          <w:p w14:paraId="5DF20D5C" w14:textId="77777777" w:rsidR="00D423D6" w:rsidRDefault="00440EE4">
            <w:pPr>
              <w:rPr>
                <w:rStyle w:val="apple-converted-space"/>
                <w:rFonts w:ascii="Arial Narrow" w:hAnsi="Arial Narrow"/>
                <w:b/>
                <w:bCs/>
                <w:sz w:val="16"/>
                <w:szCs w:val="16"/>
                <w:u w:val="single"/>
              </w:rPr>
            </w:pPr>
            <w:r>
              <w:rPr>
                <w:rStyle w:val="apple-converted-space"/>
                <w:rFonts w:ascii="Arial Narrow" w:hAnsi="Arial Narrow"/>
                <w:b/>
                <w:bCs/>
                <w:sz w:val="16"/>
                <w:szCs w:val="16"/>
                <w:u w:val="single"/>
              </w:rPr>
              <w:t>ACTION POINTS</w:t>
            </w:r>
          </w:p>
          <w:p w14:paraId="14AC04B5" w14:textId="28E697CE" w:rsidR="00D423D6" w:rsidRDefault="00440EE4" w:rsidP="006F7920">
            <w:pPr>
              <w:rPr>
                <w:rFonts w:ascii="Arial Narrow" w:hAnsi="Arial Narrow"/>
              </w:rPr>
            </w:pPr>
            <w:r>
              <w:rPr>
                <w:rStyle w:val="apple-converted-space"/>
                <w:rFonts w:ascii="Arial Narrow" w:hAnsi="Arial Narrow"/>
                <w:b/>
                <w:bCs/>
                <w:sz w:val="16"/>
                <w:szCs w:val="16"/>
                <w:u w:val="single"/>
              </w:rPr>
              <w:t>Funding</w:t>
            </w:r>
            <w:r w:rsidR="006F7920">
              <w:rPr>
                <w:rStyle w:val="apple-converted-space"/>
                <w:rFonts w:ascii="Arial Narrow" w:hAnsi="Arial Narrow"/>
                <w:sz w:val="16"/>
                <w:szCs w:val="16"/>
              </w:rPr>
              <w:br/>
              <w:t>RB</w:t>
            </w:r>
            <w:r>
              <w:rPr>
                <w:rStyle w:val="apple-converted-space"/>
                <w:rFonts w:ascii="Arial Narrow" w:hAnsi="Arial Narrow"/>
                <w:sz w:val="16"/>
                <w:szCs w:val="16"/>
              </w:rPr>
              <w:t xml:space="preserve"> confirmed that the Parish Council </w:t>
            </w:r>
            <w:r w:rsidR="006F7920">
              <w:rPr>
                <w:rStyle w:val="apple-converted-space"/>
                <w:rFonts w:ascii="Arial Narrow" w:hAnsi="Arial Narrow"/>
                <w:sz w:val="16"/>
                <w:szCs w:val="16"/>
              </w:rPr>
              <w:t xml:space="preserve">had approved </w:t>
            </w:r>
            <w:r w:rsidR="00173D13">
              <w:rPr>
                <w:rStyle w:val="apple-converted-space"/>
                <w:rFonts w:ascii="Arial Narrow" w:hAnsi="Arial Narrow"/>
                <w:sz w:val="16"/>
                <w:szCs w:val="16"/>
              </w:rPr>
              <w:t>a Grant of £5,000 in 2020, that was drawn down during 2021 and a further Grant of £5,000 for 2022 so the total PC Grant funding to date totalled £10,000.</w:t>
            </w:r>
            <w:r w:rsidR="00EC38B2">
              <w:rPr>
                <w:rStyle w:val="apple-converted-space"/>
                <w:rFonts w:ascii="Arial Narrow" w:hAnsi="Arial Narrow"/>
                <w:sz w:val="16"/>
                <w:szCs w:val="16"/>
              </w:rPr>
              <w:t xml:space="preserve"> ID </w:t>
            </w:r>
            <w:r w:rsidR="00B54A2B">
              <w:rPr>
                <w:rStyle w:val="apple-converted-space"/>
                <w:rFonts w:ascii="Arial Narrow" w:hAnsi="Arial Narrow"/>
                <w:sz w:val="16"/>
                <w:szCs w:val="16"/>
              </w:rPr>
              <w:t>understood</w:t>
            </w:r>
            <w:r w:rsidR="00EC38B2">
              <w:rPr>
                <w:rStyle w:val="apple-converted-space"/>
                <w:rFonts w:ascii="Arial Narrow" w:hAnsi="Arial Narrow"/>
                <w:sz w:val="16"/>
                <w:szCs w:val="16"/>
              </w:rPr>
              <w:t xml:space="preserve"> there will be further VAT recover</w:t>
            </w:r>
            <w:r w:rsidR="00B54A2B">
              <w:rPr>
                <w:rStyle w:val="apple-converted-space"/>
                <w:rFonts w:ascii="Arial Narrow" w:hAnsi="Arial Narrow"/>
                <w:sz w:val="16"/>
                <w:szCs w:val="16"/>
              </w:rPr>
              <w:t>able</w:t>
            </w:r>
            <w:r w:rsidR="00EC38B2">
              <w:rPr>
                <w:rStyle w:val="apple-converted-space"/>
                <w:rFonts w:ascii="Arial Narrow" w:hAnsi="Arial Narrow"/>
                <w:sz w:val="16"/>
                <w:szCs w:val="16"/>
              </w:rPr>
              <w:t xml:space="preserve"> that will help with the cash flow of the project.</w:t>
            </w:r>
            <w:r>
              <w:rPr>
                <w:rStyle w:val="apple-converted-space"/>
                <w:rFonts w:ascii="Arial Narrow" w:hAnsi="Arial Narrow"/>
                <w:sz w:val="16"/>
                <w:szCs w:val="16"/>
              </w:rPr>
              <w:t xml:space="preserve"> </w:t>
            </w:r>
            <w:r w:rsidR="00173D13">
              <w:rPr>
                <w:rStyle w:val="apple-converted-space"/>
                <w:rFonts w:ascii="Arial Narrow" w:hAnsi="Arial Narrow"/>
                <w:sz w:val="16"/>
                <w:szCs w:val="16"/>
              </w:rPr>
              <w:t>RB undertook to</w:t>
            </w:r>
            <w:r w:rsidR="00B54A2B">
              <w:rPr>
                <w:rStyle w:val="apple-converted-space"/>
                <w:rFonts w:ascii="Arial Narrow" w:hAnsi="Arial Narrow"/>
                <w:sz w:val="16"/>
                <w:szCs w:val="16"/>
              </w:rPr>
              <w:t xml:space="preserve"> provide a reconciliation of the costs spent to date and projected costs to go in liaison with </w:t>
            </w:r>
            <w:r w:rsidR="00173D13">
              <w:rPr>
                <w:rStyle w:val="apple-converted-space"/>
                <w:rFonts w:ascii="Arial Narrow" w:hAnsi="Arial Narrow"/>
                <w:sz w:val="16"/>
                <w:szCs w:val="16"/>
              </w:rPr>
              <w:t>MS</w:t>
            </w:r>
            <w:r w:rsidR="00B54A2B">
              <w:rPr>
                <w:rStyle w:val="apple-converted-space"/>
                <w:rFonts w:ascii="Arial Narrow" w:hAnsi="Arial Narrow"/>
                <w:sz w:val="16"/>
                <w:szCs w:val="16"/>
              </w:rPr>
              <w:t xml:space="preserve">/ID/HC to </w:t>
            </w:r>
            <w:r w:rsidR="00173D13">
              <w:rPr>
                <w:rStyle w:val="apple-converted-space"/>
                <w:rFonts w:ascii="Arial Narrow" w:hAnsi="Arial Narrow"/>
                <w:sz w:val="16"/>
                <w:szCs w:val="16"/>
              </w:rPr>
              <w:t>the next SG meeting</w:t>
            </w:r>
            <w:r w:rsidR="00B54A2B">
              <w:rPr>
                <w:rStyle w:val="apple-converted-space"/>
                <w:rFonts w:ascii="Arial Narrow" w:hAnsi="Arial Narrow"/>
                <w:sz w:val="16"/>
                <w:szCs w:val="16"/>
              </w:rPr>
              <w:t>.</w:t>
            </w:r>
          </w:p>
        </w:tc>
        <w:tc>
          <w:tcPr>
            <w:tcW w:w="1562" w:type="dxa"/>
            <w:shd w:val="clear" w:color="auto" w:fill="FFFFFF" w:themeFill="background1"/>
          </w:tcPr>
          <w:p w14:paraId="263D60A2" w14:textId="77777777" w:rsidR="00D423D6" w:rsidRDefault="00D423D6">
            <w:pPr>
              <w:rPr>
                <w:rFonts w:ascii="Arial Narrow" w:hAnsi="Arial Narrow"/>
                <w:sz w:val="16"/>
                <w:szCs w:val="16"/>
              </w:rPr>
            </w:pPr>
          </w:p>
          <w:p w14:paraId="6CCB4221" w14:textId="77777777" w:rsidR="00D423D6" w:rsidRDefault="00D423D6">
            <w:pPr>
              <w:rPr>
                <w:rFonts w:ascii="Arial Narrow" w:hAnsi="Arial Narrow"/>
                <w:sz w:val="16"/>
                <w:szCs w:val="16"/>
              </w:rPr>
            </w:pPr>
          </w:p>
          <w:p w14:paraId="68139E1C" w14:textId="77777777" w:rsidR="00173D13" w:rsidRDefault="00173D13">
            <w:pPr>
              <w:rPr>
                <w:rFonts w:ascii="Arial Narrow" w:hAnsi="Arial Narrow"/>
                <w:sz w:val="16"/>
                <w:szCs w:val="16"/>
              </w:rPr>
            </w:pPr>
          </w:p>
          <w:p w14:paraId="12DC0C29" w14:textId="77777777" w:rsidR="00173D13" w:rsidRDefault="00173D13">
            <w:pPr>
              <w:rPr>
                <w:rFonts w:ascii="Arial Narrow" w:hAnsi="Arial Narrow"/>
                <w:sz w:val="16"/>
                <w:szCs w:val="16"/>
              </w:rPr>
            </w:pPr>
          </w:p>
          <w:p w14:paraId="26677249" w14:textId="77777777" w:rsidR="00173D13" w:rsidRDefault="00173D13">
            <w:pPr>
              <w:rPr>
                <w:rFonts w:ascii="Arial Narrow" w:hAnsi="Arial Narrow"/>
                <w:sz w:val="16"/>
                <w:szCs w:val="16"/>
              </w:rPr>
            </w:pPr>
            <w:r>
              <w:rPr>
                <w:rFonts w:ascii="Arial Narrow" w:hAnsi="Arial Narrow"/>
                <w:sz w:val="16"/>
                <w:szCs w:val="16"/>
              </w:rPr>
              <w:t>Richard B</w:t>
            </w:r>
          </w:p>
          <w:p w14:paraId="780EA5FA" w14:textId="77777777" w:rsidR="00173D13" w:rsidRDefault="00173D13">
            <w:pPr>
              <w:rPr>
                <w:rFonts w:ascii="Arial Narrow" w:hAnsi="Arial Narrow"/>
                <w:sz w:val="16"/>
                <w:szCs w:val="16"/>
              </w:rPr>
            </w:pPr>
            <w:r>
              <w:rPr>
                <w:rFonts w:ascii="Arial Narrow" w:hAnsi="Arial Narrow"/>
                <w:sz w:val="16"/>
                <w:szCs w:val="16"/>
              </w:rPr>
              <w:t>Mandy S</w:t>
            </w:r>
          </w:p>
          <w:p w14:paraId="5C77D2C8" w14:textId="77777777" w:rsidR="00B54A2B" w:rsidRPr="00B54A2B" w:rsidRDefault="00B54A2B">
            <w:pPr>
              <w:rPr>
                <w:rFonts w:ascii="Arial Narrow" w:hAnsi="Arial Narrow"/>
                <w:sz w:val="16"/>
                <w:szCs w:val="16"/>
              </w:rPr>
            </w:pPr>
            <w:r w:rsidRPr="00B54A2B">
              <w:rPr>
                <w:rFonts w:ascii="Arial Narrow" w:hAnsi="Arial Narrow"/>
                <w:sz w:val="16"/>
                <w:szCs w:val="16"/>
              </w:rPr>
              <w:t>Ian D</w:t>
            </w:r>
          </w:p>
          <w:p w14:paraId="08EDB3C9" w14:textId="42A44A29" w:rsidR="00B54A2B" w:rsidRDefault="00B54A2B">
            <w:pPr>
              <w:rPr>
                <w:rFonts w:ascii="Arial Narrow" w:hAnsi="Arial Narrow"/>
                <w:sz w:val="16"/>
                <w:szCs w:val="16"/>
              </w:rPr>
            </w:pPr>
            <w:r w:rsidRPr="00B54A2B">
              <w:rPr>
                <w:rFonts w:ascii="Arial Narrow" w:hAnsi="Arial Narrow"/>
                <w:sz w:val="16"/>
                <w:szCs w:val="16"/>
              </w:rPr>
              <w:t>Howard C</w:t>
            </w:r>
          </w:p>
        </w:tc>
        <w:tc>
          <w:tcPr>
            <w:tcW w:w="1393" w:type="dxa"/>
            <w:gridSpan w:val="2"/>
            <w:shd w:val="clear" w:color="auto" w:fill="FFFFFF" w:themeFill="background1"/>
          </w:tcPr>
          <w:p w14:paraId="2216CB43" w14:textId="77777777" w:rsidR="00D423D6" w:rsidRDefault="00D423D6">
            <w:pPr>
              <w:rPr>
                <w:rFonts w:ascii="Arial Narrow" w:hAnsi="Arial Narrow"/>
                <w:sz w:val="16"/>
                <w:szCs w:val="16"/>
              </w:rPr>
            </w:pPr>
          </w:p>
          <w:p w14:paraId="5F808761" w14:textId="77777777" w:rsidR="00D423D6" w:rsidRDefault="00D423D6">
            <w:pPr>
              <w:rPr>
                <w:rFonts w:ascii="Arial Narrow" w:hAnsi="Arial Narrow"/>
                <w:sz w:val="16"/>
                <w:szCs w:val="16"/>
              </w:rPr>
            </w:pPr>
          </w:p>
          <w:p w14:paraId="60D67D5C" w14:textId="77777777" w:rsidR="00D423D6" w:rsidRDefault="00D423D6">
            <w:pPr>
              <w:rPr>
                <w:rFonts w:ascii="Arial Narrow" w:hAnsi="Arial Narrow"/>
                <w:sz w:val="16"/>
                <w:szCs w:val="16"/>
              </w:rPr>
            </w:pPr>
          </w:p>
          <w:p w14:paraId="1F942C8F" w14:textId="0B30CEE0" w:rsidR="00D423D6" w:rsidRDefault="00D423D6">
            <w:pPr>
              <w:rPr>
                <w:rFonts w:ascii="Arial Narrow" w:hAnsi="Arial Narrow"/>
                <w:sz w:val="16"/>
                <w:szCs w:val="16"/>
              </w:rPr>
            </w:pPr>
          </w:p>
          <w:p w14:paraId="3D19DD5D" w14:textId="77777777" w:rsidR="00B54A2B" w:rsidRDefault="00B54A2B">
            <w:pPr>
              <w:rPr>
                <w:rFonts w:ascii="Arial Narrow" w:hAnsi="Arial Narrow"/>
                <w:sz w:val="16"/>
                <w:szCs w:val="16"/>
              </w:rPr>
            </w:pPr>
          </w:p>
          <w:p w14:paraId="751EAD20" w14:textId="77777777" w:rsidR="00D423D6" w:rsidRDefault="00D423D6">
            <w:pPr>
              <w:rPr>
                <w:rFonts w:ascii="Arial Narrow" w:hAnsi="Arial Narrow"/>
                <w:sz w:val="16"/>
                <w:szCs w:val="16"/>
              </w:rPr>
            </w:pPr>
          </w:p>
          <w:p w14:paraId="3EA05849" w14:textId="77777777" w:rsidR="00B54A2B" w:rsidRDefault="00B54A2B">
            <w:pPr>
              <w:rPr>
                <w:rFonts w:ascii="Arial Narrow" w:hAnsi="Arial Narrow"/>
                <w:sz w:val="16"/>
                <w:szCs w:val="16"/>
              </w:rPr>
            </w:pPr>
          </w:p>
          <w:p w14:paraId="127E2046" w14:textId="5C68AB78" w:rsidR="00B54A2B" w:rsidRDefault="00B54A2B">
            <w:pPr>
              <w:rPr>
                <w:rFonts w:ascii="Arial Narrow" w:hAnsi="Arial Narrow"/>
                <w:sz w:val="16"/>
                <w:szCs w:val="16"/>
              </w:rPr>
            </w:pPr>
            <w:r>
              <w:rPr>
                <w:rFonts w:ascii="Arial Narrow" w:hAnsi="Arial Narrow"/>
                <w:sz w:val="16"/>
                <w:szCs w:val="16"/>
              </w:rPr>
              <w:t>25</w:t>
            </w:r>
            <w:r w:rsidRPr="00B54A2B">
              <w:rPr>
                <w:rFonts w:ascii="Arial Narrow" w:hAnsi="Arial Narrow"/>
                <w:sz w:val="16"/>
                <w:szCs w:val="16"/>
                <w:vertAlign w:val="superscript"/>
              </w:rPr>
              <w:t>th</w:t>
            </w:r>
            <w:r>
              <w:rPr>
                <w:rFonts w:ascii="Arial Narrow" w:hAnsi="Arial Narrow"/>
                <w:sz w:val="16"/>
                <w:szCs w:val="16"/>
              </w:rPr>
              <w:t xml:space="preserve"> April</w:t>
            </w:r>
          </w:p>
        </w:tc>
        <w:tc>
          <w:tcPr>
            <w:tcW w:w="248" w:type="dxa"/>
            <w:gridSpan w:val="2"/>
            <w:tcBorders>
              <w:top w:val="nil"/>
              <w:left w:val="nil"/>
              <w:bottom w:val="nil"/>
              <w:right w:val="nil"/>
            </w:tcBorders>
            <w:shd w:val="clear" w:color="auto" w:fill="auto"/>
          </w:tcPr>
          <w:p w14:paraId="0BA8EB5C" w14:textId="77777777" w:rsidR="00D423D6" w:rsidRDefault="00D423D6">
            <w:pPr>
              <w:rPr>
                <w:rFonts w:ascii="Arial Narrow" w:hAnsi="Arial Narrow"/>
              </w:rPr>
            </w:pPr>
          </w:p>
        </w:tc>
        <w:tc>
          <w:tcPr>
            <w:tcW w:w="448" w:type="dxa"/>
            <w:gridSpan w:val="2"/>
            <w:tcBorders>
              <w:top w:val="nil"/>
              <w:left w:val="nil"/>
              <w:bottom w:val="nil"/>
              <w:right w:val="nil"/>
            </w:tcBorders>
            <w:shd w:val="clear" w:color="auto" w:fill="auto"/>
          </w:tcPr>
          <w:p w14:paraId="6A59D84C" w14:textId="77777777" w:rsidR="00D423D6" w:rsidRDefault="00D423D6">
            <w:bookmarkStart w:id="0" w:name="_Hlk78375409"/>
            <w:bookmarkEnd w:id="0"/>
          </w:p>
        </w:tc>
      </w:tr>
      <w:tr w:rsidR="00D423D6" w14:paraId="67EB42E6" w14:textId="77777777" w:rsidTr="00C05AE6">
        <w:trPr>
          <w:trHeight w:val="383"/>
        </w:trPr>
        <w:tc>
          <w:tcPr>
            <w:tcW w:w="895" w:type="dxa"/>
            <w:shd w:val="clear" w:color="auto" w:fill="FFFFFF" w:themeFill="background1"/>
          </w:tcPr>
          <w:p w14:paraId="0F2127B6" w14:textId="77777777" w:rsidR="00D423D6" w:rsidRDefault="00440EE4">
            <w:pPr>
              <w:ind w:left="-106" w:right="314" w:firstLine="142"/>
              <w:rPr>
                <w:rFonts w:ascii="Arial Narrow" w:hAnsi="Arial Narrow" w:cs="Arial"/>
                <w:sz w:val="16"/>
                <w:szCs w:val="16"/>
              </w:rPr>
            </w:pPr>
            <w:r>
              <w:rPr>
                <w:rFonts w:ascii="Arial Narrow" w:hAnsi="Arial Narrow" w:cs="Arial"/>
                <w:sz w:val="16"/>
                <w:szCs w:val="16"/>
              </w:rPr>
              <w:t>3.</w:t>
            </w:r>
          </w:p>
        </w:tc>
        <w:tc>
          <w:tcPr>
            <w:tcW w:w="5383" w:type="dxa"/>
            <w:shd w:val="clear" w:color="auto" w:fill="FFFFFF" w:themeFill="background1"/>
          </w:tcPr>
          <w:p w14:paraId="05FD2D5D" w14:textId="77777777" w:rsidR="00D423D6" w:rsidRDefault="00440EE4">
            <w:pPr>
              <w:rPr>
                <w:rStyle w:val="apple-converted-space"/>
                <w:rFonts w:ascii="Arial Narrow" w:hAnsi="Arial Narrow"/>
                <w:b/>
                <w:bCs/>
                <w:sz w:val="16"/>
                <w:szCs w:val="16"/>
                <w:u w:val="single"/>
              </w:rPr>
            </w:pPr>
            <w:r>
              <w:rPr>
                <w:rStyle w:val="apple-converted-space"/>
                <w:rFonts w:ascii="Arial Narrow" w:hAnsi="Arial Narrow"/>
                <w:b/>
                <w:bCs/>
                <w:sz w:val="16"/>
                <w:szCs w:val="16"/>
                <w:u w:val="single"/>
              </w:rPr>
              <w:t>S106 RESTORATION AGREEMENTS REVIEW</w:t>
            </w:r>
          </w:p>
          <w:p w14:paraId="5CC1FDC2" w14:textId="35B75945" w:rsidR="00D423D6" w:rsidRDefault="00440EE4">
            <w:r>
              <w:rPr>
                <w:rStyle w:val="apple-converted-space"/>
                <w:rFonts w:ascii="Arial Narrow" w:hAnsi="Arial Narrow"/>
                <w:sz w:val="16"/>
                <w:szCs w:val="16"/>
              </w:rPr>
              <w:t xml:space="preserve">RB </w:t>
            </w:r>
            <w:r w:rsidR="00887F8C">
              <w:rPr>
                <w:rStyle w:val="apple-converted-space"/>
                <w:rFonts w:ascii="Arial Narrow" w:hAnsi="Arial Narrow"/>
                <w:sz w:val="16"/>
                <w:szCs w:val="16"/>
              </w:rPr>
              <w:t xml:space="preserve">is </w:t>
            </w:r>
            <w:r>
              <w:rPr>
                <w:rStyle w:val="apple-converted-space"/>
                <w:rFonts w:ascii="Arial Narrow" w:hAnsi="Arial Narrow"/>
                <w:sz w:val="16"/>
                <w:szCs w:val="16"/>
              </w:rPr>
              <w:t>to circulate a plan showing areas A, B and C</w:t>
            </w:r>
            <w:r>
              <w:rPr>
                <w:rStyle w:val="apple-converted-space"/>
              </w:rPr>
              <w:t xml:space="preserve"> </w:t>
            </w:r>
            <w:r>
              <w:rPr>
                <w:rStyle w:val="apple-converted-space"/>
                <w:rFonts w:ascii="Arial Narrow" w:hAnsi="Arial Narrow"/>
                <w:sz w:val="16"/>
                <w:szCs w:val="16"/>
              </w:rPr>
              <w:t xml:space="preserve">to SG members to check its accuracy </w:t>
            </w:r>
            <w:r w:rsidR="00EC38B2">
              <w:rPr>
                <w:rStyle w:val="apple-converted-space"/>
                <w:rFonts w:ascii="Arial Narrow" w:hAnsi="Arial Narrow"/>
                <w:sz w:val="16"/>
                <w:szCs w:val="16"/>
              </w:rPr>
              <w:t>by Friday 31</w:t>
            </w:r>
            <w:r w:rsidR="00EC38B2" w:rsidRPr="00EC38B2">
              <w:rPr>
                <w:rStyle w:val="apple-converted-space"/>
                <w:rFonts w:ascii="Arial Narrow" w:hAnsi="Arial Narrow"/>
                <w:sz w:val="16"/>
                <w:szCs w:val="16"/>
                <w:vertAlign w:val="superscript"/>
              </w:rPr>
              <w:t>st</w:t>
            </w:r>
            <w:r w:rsidR="00EC38B2">
              <w:rPr>
                <w:rStyle w:val="apple-converted-space"/>
                <w:rFonts w:ascii="Arial Narrow" w:hAnsi="Arial Narrow"/>
                <w:sz w:val="16"/>
                <w:szCs w:val="16"/>
              </w:rPr>
              <w:t xml:space="preserve"> March </w:t>
            </w:r>
            <w:r>
              <w:rPr>
                <w:rStyle w:val="apple-converted-space"/>
                <w:rFonts w:ascii="Arial Narrow" w:hAnsi="Arial Narrow"/>
                <w:sz w:val="16"/>
                <w:szCs w:val="16"/>
              </w:rPr>
              <w:t>ready</w:t>
            </w:r>
            <w:r>
              <w:rPr>
                <w:rStyle w:val="apple-converted-space"/>
              </w:rPr>
              <w:t xml:space="preserve"> </w:t>
            </w:r>
            <w:r>
              <w:rPr>
                <w:rStyle w:val="apple-converted-space"/>
                <w:rFonts w:ascii="Arial Narrow" w:hAnsi="Arial Narrow"/>
                <w:sz w:val="16"/>
                <w:szCs w:val="16"/>
              </w:rPr>
              <w:t>for SA to approach Emma Bolster or Peter Day at OCC seeking copies of all the relevant S106’s.</w:t>
            </w:r>
            <w:r>
              <w:rPr>
                <w:rStyle w:val="apple-converted-space"/>
              </w:rPr>
              <w:t xml:space="preserve"> </w:t>
            </w:r>
          </w:p>
        </w:tc>
        <w:tc>
          <w:tcPr>
            <w:tcW w:w="1562" w:type="dxa"/>
            <w:shd w:val="clear" w:color="auto" w:fill="FFFFFF" w:themeFill="background1"/>
          </w:tcPr>
          <w:p w14:paraId="5751112E" w14:textId="77777777" w:rsidR="00EC38B2" w:rsidRDefault="00EC38B2">
            <w:pPr>
              <w:rPr>
                <w:rFonts w:cs="Arial"/>
              </w:rPr>
            </w:pPr>
          </w:p>
          <w:p w14:paraId="03DE5A4C" w14:textId="77777777" w:rsidR="00D423D6" w:rsidRDefault="00440EE4">
            <w:pPr>
              <w:rPr>
                <w:rFonts w:ascii="Arial Narrow" w:hAnsi="Arial Narrow" w:cs="Arial"/>
                <w:sz w:val="16"/>
                <w:szCs w:val="16"/>
              </w:rPr>
            </w:pPr>
            <w:r>
              <w:rPr>
                <w:rFonts w:ascii="Arial Narrow" w:hAnsi="Arial Narrow" w:cs="Arial"/>
                <w:sz w:val="16"/>
                <w:szCs w:val="16"/>
              </w:rPr>
              <w:t>Suzanne A</w:t>
            </w:r>
          </w:p>
          <w:p w14:paraId="043AC4F8" w14:textId="77777777" w:rsidR="00D423D6" w:rsidRDefault="00440EE4">
            <w:pPr>
              <w:rPr>
                <w:rFonts w:ascii="Arial Narrow" w:hAnsi="Arial Narrow" w:cs="Arial"/>
                <w:sz w:val="16"/>
                <w:szCs w:val="16"/>
              </w:rPr>
            </w:pPr>
            <w:r>
              <w:rPr>
                <w:rFonts w:ascii="Arial Narrow" w:hAnsi="Arial Narrow" w:cs="Arial"/>
                <w:sz w:val="16"/>
                <w:szCs w:val="16"/>
              </w:rPr>
              <w:t>Richard B</w:t>
            </w:r>
          </w:p>
        </w:tc>
        <w:tc>
          <w:tcPr>
            <w:tcW w:w="1393" w:type="dxa"/>
            <w:gridSpan w:val="2"/>
            <w:shd w:val="clear" w:color="auto" w:fill="FFFFFF" w:themeFill="background1"/>
          </w:tcPr>
          <w:p w14:paraId="5DA309C7" w14:textId="77777777" w:rsidR="00D423D6" w:rsidRDefault="00D423D6">
            <w:pPr>
              <w:rPr>
                <w:rFonts w:cs="Arial"/>
              </w:rPr>
            </w:pPr>
          </w:p>
          <w:p w14:paraId="52BAED29" w14:textId="77777777" w:rsidR="00D423D6" w:rsidRDefault="00D423D6">
            <w:pPr>
              <w:rPr>
                <w:rFonts w:ascii="Arial Narrow" w:hAnsi="Arial Narrow" w:cs="Arial"/>
                <w:sz w:val="16"/>
                <w:szCs w:val="16"/>
              </w:rPr>
            </w:pPr>
          </w:p>
          <w:p w14:paraId="68291DE0" w14:textId="3004E0B6" w:rsidR="00D423D6" w:rsidRDefault="00EC38B2">
            <w:pPr>
              <w:rPr>
                <w:rFonts w:ascii="Arial Narrow" w:hAnsi="Arial Narrow" w:cs="Arial"/>
                <w:sz w:val="16"/>
                <w:szCs w:val="16"/>
              </w:rPr>
            </w:pPr>
            <w:r>
              <w:rPr>
                <w:rFonts w:ascii="Arial Narrow" w:hAnsi="Arial Narrow" w:cs="Arial"/>
                <w:sz w:val="16"/>
                <w:szCs w:val="16"/>
              </w:rPr>
              <w:t>31</w:t>
            </w:r>
            <w:r w:rsidRPr="00EC38B2">
              <w:rPr>
                <w:rFonts w:ascii="Arial Narrow" w:hAnsi="Arial Narrow" w:cs="Arial"/>
                <w:sz w:val="16"/>
                <w:szCs w:val="16"/>
                <w:vertAlign w:val="superscript"/>
              </w:rPr>
              <w:t>st</w:t>
            </w:r>
            <w:r>
              <w:rPr>
                <w:rFonts w:ascii="Arial Narrow" w:hAnsi="Arial Narrow" w:cs="Arial"/>
                <w:sz w:val="16"/>
                <w:szCs w:val="16"/>
              </w:rPr>
              <w:t xml:space="preserve"> March </w:t>
            </w:r>
          </w:p>
        </w:tc>
        <w:tc>
          <w:tcPr>
            <w:tcW w:w="248" w:type="dxa"/>
            <w:gridSpan w:val="2"/>
            <w:tcBorders>
              <w:top w:val="nil"/>
              <w:left w:val="nil"/>
              <w:bottom w:val="nil"/>
              <w:right w:val="nil"/>
            </w:tcBorders>
            <w:shd w:val="clear" w:color="auto" w:fill="auto"/>
          </w:tcPr>
          <w:p w14:paraId="0C6C0E5E" w14:textId="77777777" w:rsidR="00D423D6" w:rsidRDefault="00D423D6">
            <w:pPr>
              <w:rPr>
                <w:rFonts w:ascii="Arial Narrow" w:hAnsi="Arial Narrow"/>
              </w:rPr>
            </w:pPr>
          </w:p>
        </w:tc>
        <w:tc>
          <w:tcPr>
            <w:tcW w:w="448" w:type="dxa"/>
            <w:gridSpan w:val="2"/>
            <w:tcBorders>
              <w:top w:val="nil"/>
              <w:left w:val="nil"/>
              <w:bottom w:val="nil"/>
              <w:right w:val="nil"/>
            </w:tcBorders>
            <w:shd w:val="clear" w:color="auto" w:fill="auto"/>
          </w:tcPr>
          <w:p w14:paraId="286FE685" w14:textId="77777777" w:rsidR="00D423D6" w:rsidRDefault="00D423D6"/>
        </w:tc>
      </w:tr>
      <w:tr w:rsidR="00EC38B2" w14:paraId="64D8F4D4" w14:textId="77777777" w:rsidTr="00C05AE6">
        <w:trPr>
          <w:trHeight w:val="383"/>
        </w:trPr>
        <w:tc>
          <w:tcPr>
            <w:tcW w:w="895" w:type="dxa"/>
            <w:shd w:val="clear" w:color="auto" w:fill="FFFFFF" w:themeFill="background1"/>
          </w:tcPr>
          <w:p w14:paraId="05DBF458" w14:textId="72354C71" w:rsidR="00EC38B2" w:rsidRDefault="00EC38B2">
            <w:pPr>
              <w:ind w:left="-106" w:right="314" w:firstLine="142"/>
              <w:rPr>
                <w:rFonts w:ascii="Arial Narrow" w:hAnsi="Arial Narrow" w:cs="Arial"/>
                <w:sz w:val="16"/>
                <w:szCs w:val="16"/>
              </w:rPr>
            </w:pPr>
            <w:r>
              <w:rPr>
                <w:rFonts w:ascii="Arial Narrow" w:hAnsi="Arial Narrow" w:cs="Arial"/>
                <w:sz w:val="16"/>
                <w:szCs w:val="16"/>
              </w:rPr>
              <w:t>4</w:t>
            </w:r>
          </w:p>
        </w:tc>
        <w:tc>
          <w:tcPr>
            <w:tcW w:w="5383" w:type="dxa"/>
            <w:shd w:val="clear" w:color="auto" w:fill="FFFFFF" w:themeFill="background1"/>
          </w:tcPr>
          <w:p w14:paraId="219D53F0" w14:textId="77777777" w:rsidR="00EC38B2" w:rsidRDefault="00BD36F9">
            <w:pPr>
              <w:rPr>
                <w:rStyle w:val="apple-converted-space"/>
                <w:rFonts w:ascii="Arial Narrow" w:hAnsi="Arial Narrow"/>
                <w:b/>
                <w:bCs/>
                <w:sz w:val="16"/>
                <w:szCs w:val="16"/>
                <w:u w:val="single"/>
              </w:rPr>
            </w:pPr>
            <w:r w:rsidRPr="00BD36F9">
              <w:rPr>
                <w:rStyle w:val="apple-converted-space"/>
                <w:rFonts w:ascii="Arial Narrow" w:hAnsi="Arial Narrow"/>
                <w:b/>
                <w:bCs/>
                <w:sz w:val="16"/>
                <w:szCs w:val="16"/>
                <w:u w:val="single"/>
              </w:rPr>
              <w:t>PARISH COUNC</w:t>
            </w:r>
            <w:r>
              <w:rPr>
                <w:rStyle w:val="apple-converted-space"/>
                <w:rFonts w:ascii="Arial Narrow" w:hAnsi="Arial Narrow"/>
                <w:b/>
                <w:bCs/>
                <w:sz w:val="16"/>
                <w:szCs w:val="16"/>
                <w:u w:val="single"/>
              </w:rPr>
              <w:t>I</w:t>
            </w:r>
            <w:r w:rsidRPr="00BD36F9">
              <w:rPr>
                <w:rStyle w:val="apple-converted-space"/>
                <w:rFonts w:ascii="Arial Narrow" w:hAnsi="Arial Narrow"/>
                <w:b/>
                <w:bCs/>
                <w:sz w:val="16"/>
                <w:szCs w:val="16"/>
                <w:u w:val="single"/>
              </w:rPr>
              <w:t>L UPDATE</w:t>
            </w:r>
          </w:p>
          <w:p w14:paraId="484AC459" w14:textId="2C4E2B8E" w:rsidR="00645F6B" w:rsidRDefault="00D37B16">
            <w:pPr>
              <w:rPr>
                <w:rStyle w:val="apple-converted-space"/>
                <w:rFonts w:ascii="Arial Narrow" w:hAnsi="Arial Narrow"/>
                <w:sz w:val="16"/>
                <w:szCs w:val="16"/>
              </w:rPr>
            </w:pPr>
            <w:r>
              <w:rPr>
                <w:rStyle w:val="apple-converted-space"/>
                <w:rFonts w:ascii="Arial Narrow" w:hAnsi="Arial Narrow"/>
                <w:sz w:val="16"/>
                <w:szCs w:val="16"/>
              </w:rPr>
              <w:t xml:space="preserve">1) </w:t>
            </w:r>
            <w:r w:rsidR="00645F6B">
              <w:rPr>
                <w:rStyle w:val="apple-converted-space"/>
                <w:rFonts w:ascii="Arial Narrow" w:hAnsi="Arial Narrow"/>
                <w:sz w:val="16"/>
                <w:szCs w:val="16"/>
              </w:rPr>
              <w:t xml:space="preserve">RB confirmed that OCC will be funding traffic speed surveys on the Fair Mile </w:t>
            </w:r>
            <w:r w:rsidR="00F84085" w:rsidRPr="00F84085">
              <w:rPr>
                <w:rStyle w:val="apple-converted-space"/>
                <w:rFonts w:ascii="Arial Narrow" w:hAnsi="Arial Narrow"/>
                <w:sz w:val="16"/>
                <w:szCs w:val="16"/>
              </w:rPr>
              <w:t xml:space="preserve">at </w:t>
            </w:r>
            <w:r w:rsidR="00645F6B">
              <w:rPr>
                <w:rStyle w:val="apple-converted-space"/>
                <w:rFonts w:ascii="Arial Narrow" w:hAnsi="Arial Narrow"/>
                <w:sz w:val="16"/>
                <w:szCs w:val="16"/>
              </w:rPr>
              <w:t>Henley and near the quarry on the A4155 at Span Hill. The PC will also fund a survey between the Playhatch roundabout and the boundary traffic lights and hoped two weeks’ worth of data can be gathered and submitted to the Police for their consideration.</w:t>
            </w:r>
          </w:p>
          <w:p w14:paraId="160ABE74" w14:textId="660E5A76" w:rsidR="00D37B16" w:rsidRDefault="00D37B16">
            <w:pPr>
              <w:rPr>
                <w:rStyle w:val="apple-converted-space"/>
                <w:rFonts w:ascii="Arial Narrow" w:hAnsi="Arial Narrow"/>
                <w:sz w:val="16"/>
                <w:szCs w:val="16"/>
              </w:rPr>
            </w:pPr>
            <w:r>
              <w:rPr>
                <w:rStyle w:val="apple-converted-space"/>
                <w:rFonts w:ascii="Arial Narrow" w:hAnsi="Arial Narrow"/>
                <w:sz w:val="16"/>
                <w:szCs w:val="16"/>
              </w:rPr>
              <w:t xml:space="preserve">2) HC queried  why the new </w:t>
            </w:r>
            <w:r w:rsidR="000A62CA">
              <w:rPr>
                <w:rStyle w:val="apple-converted-space"/>
                <w:rFonts w:ascii="Arial Narrow" w:hAnsi="Arial Narrow"/>
                <w:sz w:val="16"/>
                <w:szCs w:val="16"/>
              </w:rPr>
              <w:t>streetlights</w:t>
            </w:r>
            <w:r>
              <w:rPr>
                <w:rStyle w:val="apple-converted-space"/>
                <w:rFonts w:ascii="Arial Narrow" w:hAnsi="Arial Narrow"/>
                <w:sz w:val="16"/>
                <w:szCs w:val="16"/>
              </w:rPr>
              <w:t xml:space="preserve"> on the A4155 remain on throughout the night and asked why </w:t>
            </w:r>
            <w:r w:rsidRPr="00F84085">
              <w:rPr>
                <w:rStyle w:val="apple-converted-space"/>
                <w:rFonts w:ascii="Arial Narrow" w:hAnsi="Arial Narrow"/>
                <w:sz w:val="16"/>
                <w:szCs w:val="16"/>
              </w:rPr>
              <w:t>the</w:t>
            </w:r>
            <w:r w:rsidR="00F84085" w:rsidRPr="00F84085">
              <w:rPr>
                <w:rStyle w:val="apple-converted-space"/>
                <w:rFonts w:ascii="Arial Narrow" w:hAnsi="Arial Narrow"/>
                <w:sz w:val="16"/>
                <w:szCs w:val="16"/>
              </w:rPr>
              <w:t xml:space="preserve"> recently replaced</w:t>
            </w:r>
            <w:r>
              <w:rPr>
                <w:rStyle w:val="apple-converted-space"/>
                <w:rFonts w:ascii="Arial Narrow" w:hAnsi="Arial Narrow"/>
                <w:sz w:val="16"/>
                <w:szCs w:val="16"/>
              </w:rPr>
              <w:t xml:space="preserve"> light</w:t>
            </w:r>
            <w:r w:rsidR="00F84085">
              <w:rPr>
                <w:rStyle w:val="apple-converted-space"/>
                <w:rFonts w:ascii="Arial Narrow" w:hAnsi="Arial Narrow"/>
                <w:sz w:val="16"/>
                <w:szCs w:val="16"/>
              </w:rPr>
              <w:t>s</w:t>
            </w:r>
            <w:r>
              <w:rPr>
                <w:rStyle w:val="apple-converted-space"/>
                <w:rFonts w:ascii="Arial Narrow" w:hAnsi="Arial Narrow"/>
                <w:sz w:val="16"/>
                <w:szCs w:val="16"/>
              </w:rPr>
              <w:t xml:space="preserve"> even exist as other main road approaches to Reading from South Oxfordshire do not have </w:t>
            </w:r>
            <w:r w:rsidR="00676132">
              <w:rPr>
                <w:rStyle w:val="apple-converted-space"/>
                <w:rFonts w:ascii="Arial Narrow" w:hAnsi="Arial Narrow"/>
                <w:sz w:val="16"/>
                <w:szCs w:val="16"/>
              </w:rPr>
              <w:t>streetlights</w:t>
            </w:r>
            <w:r>
              <w:rPr>
                <w:rStyle w:val="apple-converted-space"/>
                <w:rFonts w:ascii="Arial Narrow" w:hAnsi="Arial Narrow"/>
                <w:sz w:val="16"/>
                <w:szCs w:val="16"/>
              </w:rPr>
              <w:t xml:space="preserve"> and </w:t>
            </w:r>
            <w:r w:rsidR="00676132">
              <w:rPr>
                <w:rStyle w:val="apple-converted-space"/>
                <w:rFonts w:ascii="Arial Narrow" w:hAnsi="Arial Narrow"/>
                <w:sz w:val="16"/>
                <w:szCs w:val="16"/>
              </w:rPr>
              <w:t xml:space="preserve">HC </w:t>
            </w:r>
            <w:r>
              <w:rPr>
                <w:rStyle w:val="apple-converted-space"/>
                <w:rFonts w:ascii="Arial Narrow" w:hAnsi="Arial Narrow"/>
                <w:sz w:val="16"/>
                <w:szCs w:val="16"/>
              </w:rPr>
              <w:t xml:space="preserve">considered the </w:t>
            </w:r>
            <w:r w:rsidR="00676132">
              <w:rPr>
                <w:rStyle w:val="apple-converted-space"/>
                <w:rFonts w:ascii="Arial Narrow" w:hAnsi="Arial Narrow"/>
                <w:sz w:val="16"/>
                <w:szCs w:val="16"/>
              </w:rPr>
              <w:t>streetlights</w:t>
            </w:r>
            <w:r>
              <w:rPr>
                <w:rStyle w:val="apple-converted-space"/>
                <w:rFonts w:ascii="Arial Narrow" w:hAnsi="Arial Narrow"/>
                <w:sz w:val="16"/>
                <w:szCs w:val="16"/>
              </w:rPr>
              <w:t xml:space="preserve"> contribute to the A4155 being used regularly as a</w:t>
            </w:r>
            <w:r w:rsidR="00F84085">
              <w:rPr>
                <w:rStyle w:val="apple-converted-space"/>
                <w:rFonts w:ascii="Arial Narrow" w:hAnsi="Arial Narrow"/>
                <w:sz w:val="16"/>
                <w:szCs w:val="16"/>
              </w:rPr>
              <w:t xml:space="preserve"> ‘</w:t>
            </w:r>
            <w:r w:rsidR="007A7F91">
              <w:rPr>
                <w:rStyle w:val="apple-converted-space"/>
                <w:rFonts w:ascii="Arial Narrow" w:hAnsi="Arial Narrow"/>
                <w:sz w:val="16"/>
                <w:szCs w:val="16"/>
              </w:rPr>
              <w:t>racetrack</w:t>
            </w:r>
            <w:r w:rsidR="00F84085">
              <w:rPr>
                <w:rStyle w:val="apple-converted-space"/>
                <w:rFonts w:ascii="Arial Narrow" w:hAnsi="Arial Narrow"/>
                <w:sz w:val="16"/>
                <w:szCs w:val="16"/>
              </w:rPr>
              <w:t>’</w:t>
            </w:r>
            <w:r>
              <w:rPr>
                <w:rStyle w:val="apple-converted-space"/>
                <w:rFonts w:ascii="Arial Narrow" w:hAnsi="Arial Narrow"/>
                <w:sz w:val="16"/>
                <w:szCs w:val="16"/>
              </w:rPr>
              <w:t xml:space="preserve"> with speeding cars and motor bikes particularly late at night</w:t>
            </w:r>
            <w:r w:rsidR="00413E38">
              <w:rPr>
                <w:rStyle w:val="apple-converted-space"/>
                <w:rFonts w:ascii="Arial Narrow" w:hAnsi="Arial Narrow"/>
                <w:sz w:val="16"/>
                <w:szCs w:val="16"/>
              </w:rPr>
              <w:t xml:space="preserve"> and that the NDP should consider a ‘community aspiration’ to get the streetlights removed during the </w:t>
            </w:r>
            <w:r w:rsidR="00E33CB3">
              <w:rPr>
                <w:rStyle w:val="apple-converted-space"/>
                <w:rFonts w:ascii="Arial Narrow" w:hAnsi="Arial Narrow"/>
                <w:sz w:val="16"/>
                <w:szCs w:val="16"/>
              </w:rPr>
              <w:t>life</w:t>
            </w:r>
            <w:r w:rsidR="00413E38">
              <w:rPr>
                <w:rStyle w:val="apple-converted-space"/>
                <w:rFonts w:ascii="Arial Narrow" w:hAnsi="Arial Narrow"/>
                <w:sz w:val="16"/>
                <w:szCs w:val="16"/>
              </w:rPr>
              <w:t xml:space="preserve"> of the Plan.</w:t>
            </w:r>
            <w:r>
              <w:rPr>
                <w:rStyle w:val="apple-converted-space"/>
                <w:rFonts w:ascii="Arial Narrow" w:hAnsi="Arial Narrow"/>
                <w:sz w:val="16"/>
                <w:szCs w:val="16"/>
              </w:rPr>
              <w:t xml:space="preserve"> </w:t>
            </w:r>
          </w:p>
          <w:p w14:paraId="62397CCE" w14:textId="00895068" w:rsidR="00676132" w:rsidRPr="00676132" w:rsidRDefault="00676132">
            <w:pPr>
              <w:rPr>
                <w:rStyle w:val="apple-converted-space"/>
                <w:rFonts w:ascii="Arial Narrow" w:hAnsi="Arial Narrow"/>
                <w:sz w:val="16"/>
                <w:szCs w:val="16"/>
              </w:rPr>
            </w:pPr>
            <w:r w:rsidRPr="00676132">
              <w:rPr>
                <w:rStyle w:val="apple-converted-space"/>
                <w:rFonts w:ascii="Arial Narrow" w:hAnsi="Arial Narrow"/>
                <w:sz w:val="16"/>
                <w:szCs w:val="16"/>
              </w:rPr>
              <w:t>RB undertook to raise these points at the next PC Meeting</w:t>
            </w:r>
          </w:p>
        </w:tc>
        <w:tc>
          <w:tcPr>
            <w:tcW w:w="1562" w:type="dxa"/>
            <w:shd w:val="clear" w:color="auto" w:fill="FFFFFF" w:themeFill="background1"/>
          </w:tcPr>
          <w:p w14:paraId="6881D485" w14:textId="77777777" w:rsidR="00EC38B2" w:rsidRDefault="00EC38B2">
            <w:pPr>
              <w:rPr>
                <w:rFonts w:cs="Arial"/>
              </w:rPr>
            </w:pPr>
          </w:p>
          <w:p w14:paraId="67F9625F" w14:textId="77777777" w:rsidR="00676132" w:rsidRDefault="00676132">
            <w:pPr>
              <w:rPr>
                <w:rFonts w:cs="Arial"/>
              </w:rPr>
            </w:pPr>
          </w:p>
          <w:p w14:paraId="5C1A47CA" w14:textId="77777777" w:rsidR="00676132" w:rsidRDefault="00676132">
            <w:pPr>
              <w:rPr>
                <w:rFonts w:cs="Arial"/>
              </w:rPr>
            </w:pPr>
          </w:p>
          <w:p w14:paraId="142C32EE" w14:textId="7B56C534" w:rsidR="00676132" w:rsidRDefault="00676132">
            <w:pPr>
              <w:rPr>
                <w:rFonts w:cs="Arial"/>
              </w:rPr>
            </w:pPr>
          </w:p>
          <w:p w14:paraId="4AD851AD" w14:textId="77777777" w:rsidR="00676132" w:rsidRDefault="00676132">
            <w:pPr>
              <w:rPr>
                <w:rFonts w:cs="Arial"/>
              </w:rPr>
            </w:pPr>
          </w:p>
          <w:p w14:paraId="51801BE3" w14:textId="77777777" w:rsidR="00413E38" w:rsidRDefault="00413E38">
            <w:pPr>
              <w:rPr>
                <w:rFonts w:cs="Arial"/>
              </w:rPr>
            </w:pPr>
          </w:p>
          <w:p w14:paraId="290AD890" w14:textId="7AD0AB50" w:rsidR="00676132" w:rsidRDefault="00676132">
            <w:pPr>
              <w:rPr>
                <w:rFonts w:cs="Arial"/>
              </w:rPr>
            </w:pPr>
          </w:p>
          <w:p w14:paraId="32492901" w14:textId="77777777" w:rsidR="00413E38" w:rsidRDefault="00413E38">
            <w:pPr>
              <w:rPr>
                <w:rFonts w:cs="Arial"/>
              </w:rPr>
            </w:pPr>
          </w:p>
          <w:p w14:paraId="5275C473" w14:textId="1E160F3D" w:rsidR="00676132" w:rsidRPr="00676132" w:rsidRDefault="00676132">
            <w:pPr>
              <w:rPr>
                <w:rFonts w:ascii="Arial Narrow" w:hAnsi="Arial Narrow" w:cs="Arial"/>
                <w:sz w:val="16"/>
                <w:szCs w:val="16"/>
              </w:rPr>
            </w:pPr>
            <w:r w:rsidRPr="00676132">
              <w:rPr>
                <w:rFonts w:ascii="Arial Narrow" w:hAnsi="Arial Narrow" w:cs="Arial"/>
                <w:sz w:val="16"/>
                <w:szCs w:val="16"/>
              </w:rPr>
              <w:t xml:space="preserve">Richard B </w:t>
            </w:r>
          </w:p>
        </w:tc>
        <w:tc>
          <w:tcPr>
            <w:tcW w:w="1393" w:type="dxa"/>
            <w:gridSpan w:val="2"/>
            <w:shd w:val="clear" w:color="auto" w:fill="FFFFFF" w:themeFill="background1"/>
          </w:tcPr>
          <w:p w14:paraId="0DB2DA4D" w14:textId="77777777" w:rsidR="00EC38B2" w:rsidRDefault="00EC38B2">
            <w:pPr>
              <w:rPr>
                <w:rFonts w:cs="Arial"/>
              </w:rPr>
            </w:pPr>
          </w:p>
          <w:p w14:paraId="7D9BA8FB" w14:textId="77777777" w:rsidR="00676132" w:rsidRDefault="00676132">
            <w:pPr>
              <w:rPr>
                <w:rFonts w:cs="Arial"/>
              </w:rPr>
            </w:pPr>
          </w:p>
          <w:p w14:paraId="627E9389" w14:textId="77777777" w:rsidR="00676132" w:rsidRDefault="00676132">
            <w:pPr>
              <w:rPr>
                <w:rFonts w:cs="Arial"/>
              </w:rPr>
            </w:pPr>
          </w:p>
          <w:p w14:paraId="6497C088" w14:textId="77777777" w:rsidR="00676132" w:rsidRDefault="00676132">
            <w:pPr>
              <w:rPr>
                <w:rFonts w:cs="Arial"/>
              </w:rPr>
            </w:pPr>
          </w:p>
          <w:p w14:paraId="2E651149" w14:textId="67C2485D" w:rsidR="00676132" w:rsidRDefault="00676132">
            <w:pPr>
              <w:rPr>
                <w:rFonts w:cs="Arial"/>
              </w:rPr>
            </w:pPr>
          </w:p>
          <w:p w14:paraId="261EA071" w14:textId="77777777" w:rsidR="00413E38" w:rsidRDefault="00413E38">
            <w:pPr>
              <w:rPr>
                <w:rFonts w:cs="Arial"/>
              </w:rPr>
            </w:pPr>
          </w:p>
          <w:p w14:paraId="3255109B" w14:textId="3BB6D877" w:rsidR="00676132" w:rsidRDefault="00676132">
            <w:pPr>
              <w:rPr>
                <w:rFonts w:cs="Arial"/>
              </w:rPr>
            </w:pPr>
          </w:p>
          <w:p w14:paraId="709B238C" w14:textId="77777777" w:rsidR="00413E38" w:rsidRDefault="00413E38">
            <w:pPr>
              <w:rPr>
                <w:rFonts w:cs="Arial"/>
              </w:rPr>
            </w:pPr>
          </w:p>
          <w:p w14:paraId="0AFE52E9" w14:textId="5737A6BF" w:rsidR="00676132" w:rsidRPr="00676132" w:rsidRDefault="00676132">
            <w:pPr>
              <w:rPr>
                <w:rFonts w:ascii="Arial Narrow" w:hAnsi="Arial Narrow" w:cs="Arial"/>
                <w:sz w:val="16"/>
                <w:szCs w:val="16"/>
              </w:rPr>
            </w:pPr>
            <w:r w:rsidRPr="00676132">
              <w:rPr>
                <w:rFonts w:ascii="Arial Narrow" w:hAnsi="Arial Narrow" w:cs="Arial"/>
                <w:sz w:val="16"/>
                <w:szCs w:val="16"/>
              </w:rPr>
              <w:t>25</w:t>
            </w:r>
            <w:r w:rsidRPr="00676132">
              <w:rPr>
                <w:rFonts w:ascii="Arial Narrow" w:hAnsi="Arial Narrow" w:cs="Arial"/>
                <w:sz w:val="16"/>
                <w:szCs w:val="16"/>
                <w:vertAlign w:val="superscript"/>
              </w:rPr>
              <w:t>th</w:t>
            </w:r>
            <w:r w:rsidRPr="00676132">
              <w:rPr>
                <w:rFonts w:ascii="Arial Narrow" w:hAnsi="Arial Narrow" w:cs="Arial"/>
                <w:sz w:val="16"/>
                <w:szCs w:val="16"/>
              </w:rPr>
              <w:t xml:space="preserve"> April</w:t>
            </w:r>
          </w:p>
        </w:tc>
        <w:tc>
          <w:tcPr>
            <w:tcW w:w="248" w:type="dxa"/>
            <w:gridSpan w:val="2"/>
            <w:tcBorders>
              <w:top w:val="nil"/>
              <w:left w:val="nil"/>
              <w:bottom w:val="nil"/>
              <w:right w:val="nil"/>
            </w:tcBorders>
            <w:shd w:val="clear" w:color="auto" w:fill="auto"/>
          </w:tcPr>
          <w:p w14:paraId="59BF7408" w14:textId="77777777" w:rsidR="00EC38B2" w:rsidRDefault="00EC38B2">
            <w:pPr>
              <w:rPr>
                <w:rFonts w:ascii="Arial Narrow" w:hAnsi="Arial Narrow"/>
              </w:rPr>
            </w:pPr>
          </w:p>
        </w:tc>
        <w:tc>
          <w:tcPr>
            <w:tcW w:w="448" w:type="dxa"/>
            <w:gridSpan w:val="2"/>
            <w:tcBorders>
              <w:top w:val="nil"/>
              <w:left w:val="nil"/>
              <w:bottom w:val="nil"/>
              <w:right w:val="nil"/>
            </w:tcBorders>
            <w:shd w:val="clear" w:color="auto" w:fill="auto"/>
          </w:tcPr>
          <w:p w14:paraId="20D34A5F" w14:textId="77777777" w:rsidR="00EC38B2" w:rsidRDefault="00EC38B2"/>
        </w:tc>
      </w:tr>
      <w:tr w:rsidR="00D423D6" w14:paraId="2E7DA1CD" w14:textId="77777777" w:rsidTr="00C05AE6">
        <w:trPr>
          <w:trHeight w:val="400"/>
        </w:trPr>
        <w:tc>
          <w:tcPr>
            <w:tcW w:w="895" w:type="dxa"/>
            <w:shd w:val="clear" w:color="auto" w:fill="FFFFFF" w:themeFill="background1"/>
          </w:tcPr>
          <w:p w14:paraId="47724F71" w14:textId="1F9BABFB" w:rsidR="00D423D6" w:rsidRDefault="00EC38B2">
            <w:pPr>
              <w:ind w:left="-106" w:right="314" w:firstLine="142"/>
              <w:rPr>
                <w:rFonts w:ascii="Arial Narrow" w:hAnsi="Arial Narrow" w:cs="Arial"/>
                <w:sz w:val="16"/>
                <w:szCs w:val="16"/>
              </w:rPr>
            </w:pPr>
            <w:r>
              <w:rPr>
                <w:rFonts w:ascii="Arial Narrow" w:hAnsi="Arial Narrow" w:cs="Arial"/>
                <w:sz w:val="16"/>
                <w:szCs w:val="16"/>
              </w:rPr>
              <w:t>5</w:t>
            </w:r>
            <w:r w:rsidR="00440EE4">
              <w:rPr>
                <w:rFonts w:ascii="Arial Narrow" w:hAnsi="Arial Narrow" w:cs="Arial"/>
                <w:sz w:val="16"/>
                <w:szCs w:val="16"/>
              </w:rPr>
              <w:t>.</w:t>
            </w:r>
          </w:p>
        </w:tc>
        <w:tc>
          <w:tcPr>
            <w:tcW w:w="5383" w:type="dxa"/>
            <w:shd w:val="clear" w:color="auto" w:fill="FFFFFF" w:themeFill="background1"/>
          </w:tcPr>
          <w:p w14:paraId="075E6C62" w14:textId="77777777" w:rsidR="00D423D6" w:rsidRPr="00E03DE4" w:rsidRDefault="00440EE4">
            <w:pPr>
              <w:rPr>
                <w:rFonts w:ascii="Arial Narrow" w:hAnsi="Arial Narrow" w:cs="Arial"/>
                <w:b/>
                <w:bCs/>
                <w:sz w:val="16"/>
                <w:szCs w:val="16"/>
                <w:u w:val="single"/>
              </w:rPr>
            </w:pPr>
            <w:r w:rsidRPr="00E03DE4">
              <w:rPr>
                <w:rFonts w:ascii="Arial Narrow" w:hAnsi="Arial Narrow" w:cs="Arial"/>
                <w:b/>
                <w:bCs/>
                <w:sz w:val="16"/>
                <w:szCs w:val="16"/>
                <w:u w:val="single"/>
              </w:rPr>
              <w:t xml:space="preserve">DRAFT PLANNING POLICIES </w:t>
            </w:r>
          </w:p>
          <w:p w14:paraId="124CCD0F" w14:textId="41A6349F" w:rsidR="00D423D6" w:rsidRDefault="00D37B16">
            <w:pPr>
              <w:rPr>
                <w:rFonts w:ascii="Arial Narrow" w:hAnsi="Arial Narrow" w:cs="Arial"/>
                <w:sz w:val="16"/>
                <w:szCs w:val="16"/>
              </w:rPr>
            </w:pPr>
            <w:r w:rsidRPr="00E03DE4">
              <w:rPr>
                <w:rFonts w:ascii="Arial Narrow" w:hAnsi="Arial Narrow" w:cs="Arial"/>
                <w:sz w:val="16"/>
                <w:szCs w:val="16"/>
              </w:rPr>
              <w:t>HC</w:t>
            </w:r>
            <w:r w:rsidR="000E4AE7" w:rsidRPr="00E03DE4">
              <w:rPr>
                <w:rFonts w:ascii="Arial Narrow" w:hAnsi="Arial Narrow" w:cs="Arial"/>
                <w:sz w:val="16"/>
                <w:szCs w:val="16"/>
              </w:rPr>
              <w:t xml:space="preserve"> informed members that </w:t>
            </w:r>
            <w:r w:rsidR="00440EE4" w:rsidRPr="00E03DE4">
              <w:rPr>
                <w:rFonts w:ascii="Arial Narrow" w:hAnsi="Arial Narrow" w:cs="Arial"/>
                <w:sz w:val="16"/>
                <w:szCs w:val="16"/>
              </w:rPr>
              <w:t>he, D</w:t>
            </w:r>
            <w:r w:rsidR="000E4AE7" w:rsidRPr="00E03DE4">
              <w:rPr>
                <w:rFonts w:ascii="Arial Narrow" w:hAnsi="Arial Narrow" w:cs="Arial"/>
                <w:sz w:val="16"/>
                <w:szCs w:val="16"/>
              </w:rPr>
              <w:t xml:space="preserve">W, and DB had Zoom meeting with Sharon Brentnall of Blue Stone planning </w:t>
            </w:r>
            <w:r w:rsidR="00F84085" w:rsidRPr="00F84085">
              <w:rPr>
                <w:rFonts w:ascii="Arial Narrow" w:hAnsi="Arial Narrow" w:cs="Arial"/>
                <w:sz w:val="16"/>
                <w:szCs w:val="16"/>
              </w:rPr>
              <w:t>(BS)</w:t>
            </w:r>
            <w:r w:rsidR="00F84085">
              <w:rPr>
                <w:rFonts w:cs="Arial"/>
              </w:rPr>
              <w:t xml:space="preserve"> </w:t>
            </w:r>
            <w:r w:rsidR="000E4AE7" w:rsidRPr="00E03DE4">
              <w:rPr>
                <w:rFonts w:ascii="Arial Narrow" w:hAnsi="Arial Narrow" w:cs="Arial"/>
                <w:sz w:val="16"/>
                <w:szCs w:val="16"/>
              </w:rPr>
              <w:t>on the 3</w:t>
            </w:r>
            <w:r w:rsidR="000E4AE7" w:rsidRPr="00E03DE4">
              <w:rPr>
                <w:rFonts w:ascii="Arial Narrow" w:hAnsi="Arial Narrow" w:cs="Arial"/>
                <w:sz w:val="16"/>
                <w:szCs w:val="16"/>
                <w:vertAlign w:val="superscript"/>
              </w:rPr>
              <w:t>rd</w:t>
            </w:r>
            <w:r w:rsidR="000E4AE7" w:rsidRPr="00E03DE4">
              <w:rPr>
                <w:rFonts w:ascii="Arial Narrow" w:hAnsi="Arial Narrow" w:cs="Arial"/>
                <w:sz w:val="16"/>
                <w:szCs w:val="16"/>
              </w:rPr>
              <w:t xml:space="preserve"> March</w:t>
            </w:r>
            <w:r w:rsidR="00290DCB">
              <w:rPr>
                <w:rFonts w:ascii="Arial Narrow" w:hAnsi="Arial Narrow" w:cs="Arial"/>
                <w:sz w:val="16"/>
                <w:szCs w:val="16"/>
              </w:rPr>
              <w:t xml:space="preserve"> following comments received from SODC on the draft policies</w:t>
            </w:r>
            <w:r w:rsidR="00E03DE4">
              <w:rPr>
                <w:rFonts w:ascii="Arial Narrow" w:hAnsi="Arial Narrow" w:cs="Arial"/>
                <w:sz w:val="16"/>
                <w:szCs w:val="16"/>
              </w:rPr>
              <w:t xml:space="preserve"> and advised members of the following actions:</w:t>
            </w:r>
          </w:p>
          <w:p w14:paraId="1AFD962A" w14:textId="77777777" w:rsidR="00E03DE4" w:rsidRPr="00E03DE4" w:rsidRDefault="00E03DE4">
            <w:pPr>
              <w:rPr>
                <w:rFonts w:ascii="Arial Narrow" w:hAnsi="Arial Narrow" w:cs="Arial"/>
                <w:sz w:val="16"/>
                <w:szCs w:val="16"/>
              </w:rPr>
            </w:pPr>
          </w:p>
          <w:p w14:paraId="1A0B76E3" w14:textId="0D6F9B3E" w:rsidR="00E03DE4" w:rsidRDefault="00E03DE4" w:rsidP="00E03DE4">
            <w:pPr>
              <w:rPr>
                <w:rFonts w:ascii="Arial Narrow" w:hAnsi="Arial Narrow"/>
                <w:sz w:val="16"/>
                <w:szCs w:val="16"/>
              </w:rPr>
            </w:pPr>
            <w:r w:rsidRPr="00E03DE4">
              <w:rPr>
                <w:rFonts w:ascii="Arial Narrow" w:hAnsi="Arial Narrow"/>
                <w:sz w:val="16"/>
                <w:szCs w:val="16"/>
              </w:rPr>
              <w:t xml:space="preserve">1. </w:t>
            </w:r>
            <w:r w:rsidRPr="00947705">
              <w:rPr>
                <w:rFonts w:ascii="Arial Narrow" w:hAnsi="Arial Narrow"/>
                <w:i/>
                <w:iCs/>
                <w:sz w:val="16"/>
                <w:szCs w:val="16"/>
                <w:u w:val="single"/>
              </w:rPr>
              <w:t>Policy wording review</w:t>
            </w:r>
            <w:r w:rsidRPr="00E03DE4">
              <w:rPr>
                <w:rFonts w:ascii="Arial Narrow" w:hAnsi="Arial Narrow"/>
                <w:i/>
                <w:iCs/>
                <w:sz w:val="16"/>
                <w:szCs w:val="16"/>
              </w:rPr>
              <w:t>:</w:t>
            </w:r>
            <w:r w:rsidRPr="00E03DE4">
              <w:rPr>
                <w:rFonts w:ascii="Arial Narrow" w:hAnsi="Arial Narrow"/>
                <w:sz w:val="16"/>
                <w:szCs w:val="16"/>
              </w:rPr>
              <w:t xml:space="preserve">  </w:t>
            </w:r>
            <w:r w:rsidRPr="00290DCB">
              <w:rPr>
                <w:rFonts w:ascii="Arial Narrow" w:hAnsi="Arial Narrow"/>
                <w:sz w:val="16"/>
                <w:szCs w:val="16"/>
              </w:rPr>
              <w:t>B</w:t>
            </w:r>
            <w:r w:rsidR="00F84085">
              <w:rPr>
                <w:rFonts w:ascii="Arial Narrow" w:hAnsi="Arial Narrow"/>
                <w:sz w:val="16"/>
                <w:szCs w:val="16"/>
              </w:rPr>
              <w:t>S</w:t>
            </w:r>
            <w:r w:rsidRPr="00E03DE4">
              <w:rPr>
                <w:rFonts w:ascii="Arial Narrow" w:hAnsi="Arial Narrow"/>
                <w:sz w:val="16"/>
                <w:szCs w:val="16"/>
              </w:rPr>
              <w:t xml:space="preserve">  to work up the draft of NDP extracting some elements from the draft policies to put in the main body of the NDP document. </w:t>
            </w:r>
          </w:p>
          <w:p w14:paraId="7A8A20AD" w14:textId="16CDD34B" w:rsidR="00E03DE4" w:rsidRPr="00E03DE4" w:rsidRDefault="00E03DE4" w:rsidP="00E03DE4">
            <w:pPr>
              <w:rPr>
                <w:rFonts w:ascii="Arial Narrow" w:eastAsiaTheme="minorHAnsi" w:hAnsi="Arial Narrow"/>
                <w:color w:val="auto"/>
                <w:sz w:val="16"/>
                <w:szCs w:val="16"/>
              </w:rPr>
            </w:pPr>
            <w:r>
              <w:rPr>
                <w:rFonts w:ascii="Arial Narrow" w:hAnsi="Arial Narrow"/>
                <w:i/>
                <w:iCs/>
                <w:sz w:val="16"/>
                <w:szCs w:val="16"/>
              </w:rPr>
              <w:t xml:space="preserve">2. </w:t>
            </w:r>
            <w:r w:rsidRPr="00947705">
              <w:rPr>
                <w:rFonts w:ascii="Arial Narrow" w:hAnsi="Arial Narrow"/>
                <w:i/>
                <w:iCs/>
                <w:sz w:val="16"/>
                <w:szCs w:val="16"/>
                <w:u w:val="single"/>
              </w:rPr>
              <w:t>SO</w:t>
            </w:r>
            <w:r w:rsidR="00947705" w:rsidRPr="00947705">
              <w:rPr>
                <w:rFonts w:ascii="Arial Narrow" w:hAnsi="Arial Narrow"/>
                <w:i/>
                <w:iCs/>
                <w:sz w:val="16"/>
                <w:szCs w:val="16"/>
                <w:u w:val="single"/>
              </w:rPr>
              <w:t>D</w:t>
            </w:r>
            <w:r w:rsidRPr="00947705">
              <w:rPr>
                <w:rFonts w:ascii="Arial Narrow" w:hAnsi="Arial Narrow"/>
                <w:i/>
                <w:iCs/>
                <w:sz w:val="16"/>
                <w:szCs w:val="16"/>
                <w:u w:val="single"/>
              </w:rPr>
              <w:t>C Design Guide</w:t>
            </w:r>
            <w:r>
              <w:rPr>
                <w:rFonts w:ascii="Arial Narrow" w:hAnsi="Arial Narrow"/>
                <w:i/>
                <w:iCs/>
                <w:sz w:val="16"/>
                <w:szCs w:val="16"/>
              </w:rPr>
              <w:t xml:space="preserve">:  </w:t>
            </w:r>
            <w:r w:rsidRPr="00AD74CA">
              <w:rPr>
                <w:rFonts w:ascii="Arial Narrow" w:hAnsi="Arial Narrow"/>
                <w:sz w:val="16"/>
                <w:szCs w:val="16"/>
              </w:rPr>
              <w:t>DB</w:t>
            </w:r>
            <w:r>
              <w:rPr>
                <w:rFonts w:ascii="Arial Narrow" w:hAnsi="Arial Narrow"/>
                <w:i/>
                <w:iCs/>
                <w:sz w:val="16"/>
                <w:szCs w:val="16"/>
              </w:rPr>
              <w:t xml:space="preserve"> </w:t>
            </w:r>
            <w:r w:rsidRPr="00AD74CA">
              <w:rPr>
                <w:rFonts w:ascii="Arial Narrow" w:hAnsi="Arial Narrow"/>
                <w:sz w:val="16"/>
                <w:szCs w:val="16"/>
              </w:rPr>
              <w:t>had</w:t>
            </w:r>
            <w:r>
              <w:rPr>
                <w:rFonts w:ascii="Arial Narrow" w:hAnsi="Arial Narrow"/>
                <w:i/>
                <w:iCs/>
                <w:sz w:val="16"/>
                <w:szCs w:val="16"/>
              </w:rPr>
              <w:t xml:space="preserve"> </w:t>
            </w:r>
            <w:r w:rsidRPr="00E03DE4">
              <w:rPr>
                <w:rFonts w:ascii="Arial Narrow" w:hAnsi="Arial Narrow"/>
                <w:sz w:val="16"/>
                <w:szCs w:val="16"/>
              </w:rPr>
              <w:t>review</w:t>
            </w:r>
            <w:r>
              <w:rPr>
                <w:rFonts w:ascii="Arial Narrow" w:hAnsi="Arial Narrow"/>
                <w:sz w:val="16"/>
                <w:szCs w:val="16"/>
              </w:rPr>
              <w:t xml:space="preserve">ed the consultation draft </w:t>
            </w:r>
            <w:r w:rsidR="00F84085">
              <w:rPr>
                <w:rFonts w:ascii="Arial Narrow" w:hAnsi="Arial Narrow"/>
                <w:sz w:val="16"/>
                <w:szCs w:val="16"/>
              </w:rPr>
              <w:t xml:space="preserve">of the draft District Guide </w:t>
            </w:r>
            <w:r>
              <w:rPr>
                <w:rFonts w:ascii="Arial Narrow" w:hAnsi="Arial Narrow"/>
                <w:sz w:val="16"/>
                <w:szCs w:val="16"/>
              </w:rPr>
              <w:t xml:space="preserve">and had submitted comments to the PC who have submitted </w:t>
            </w:r>
            <w:r w:rsidR="00290DCB">
              <w:rPr>
                <w:rFonts w:ascii="Arial Narrow" w:hAnsi="Arial Narrow"/>
                <w:sz w:val="16"/>
                <w:szCs w:val="16"/>
              </w:rPr>
              <w:t>representations</w:t>
            </w:r>
            <w:r>
              <w:rPr>
                <w:rFonts w:ascii="Arial Narrow" w:hAnsi="Arial Narrow"/>
                <w:sz w:val="16"/>
                <w:szCs w:val="16"/>
              </w:rPr>
              <w:t xml:space="preserve"> querying how</w:t>
            </w:r>
            <w:r w:rsidR="00290DCB">
              <w:rPr>
                <w:rFonts w:ascii="Arial Narrow" w:hAnsi="Arial Narrow"/>
                <w:sz w:val="16"/>
                <w:szCs w:val="16"/>
              </w:rPr>
              <w:t xml:space="preserve"> local NDP design guides will fit within a District wide </w:t>
            </w:r>
            <w:r w:rsidR="00200C54">
              <w:rPr>
                <w:rFonts w:ascii="Arial Narrow" w:hAnsi="Arial Narrow"/>
                <w:sz w:val="16"/>
                <w:szCs w:val="16"/>
              </w:rPr>
              <w:t>D</w:t>
            </w:r>
            <w:r w:rsidR="00290DCB">
              <w:rPr>
                <w:rFonts w:ascii="Arial Narrow" w:hAnsi="Arial Narrow"/>
                <w:sz w:val="16"/>
                <w:szCs w:val="16"/>
              </w:rPr>
              <w:t xml:space="preserve">esign </w:t>
            </w:r>
            <w:r w:rsidR="00200C54">
              <w:rPr>
                <w:rFonts w:ascii="Arial Narrow" w:hAnsi="Arial Narrow"/>
                <w:sz w:val="16"/>
                <w:szCs w:val="16"/>
              </w:rPr>
              <w:t>G</w:t>
            </w:r>
            <w:r w:rsidR="00290DCB">
              <w:rPr>
                <w:rFonts w:ascii="Arial Narrow" w:hAnsi="Arial Narrow"/>
                <w:sz w:val="16"/>
                <w:szCs w:val="16"/>
              </w:rPr>
              <w:t xml:space="preserve">uide. BS </w:t>
            </w:r>
            <w:r w:rsidRPr="00E03DE4">
              <w:rPr>
                <w:rFonts w:ascii="Arial Narrow" w:hAnsi="Arial Narrow"/>
                <w:sz w:val="16"/>
                <w:szCs w:val="16"/>
              </w:rPr>
              <w:t xml:space="preserve">will refer to each of the E&amp;D settlement design guides in the draft NDP and will </w:t>
            </w:r>
            <w:r w:rsidR="007A7F91" w:rsidRPr="00E03DE4">
              <w:rPr>
                <w:rFonts w:ascii="Arial Narrow" w:hAnsi="Arial Narrow"/>
                <w:sz w:val="16"/>
                <w:szCs w:val="16"/>
              </w:rPr>
              <w:t>refer</w:t>
            </w:r>
            <w:r w:rsidRPr="00E03DE4">
              <w:rPr>
                <w:rFonts w:ascii="Arial Narrow" w:hAnsi="Arial Narrow"/>
                <w:sz w:val="16"/>
                <w:szCs w:val="16"/>
              </w:rPr>
              <w:t xml:space="preserve"> to them in the policy and appendix them to the NDP rather than refer to the </w:t>
            </w:r>
            <w:r w:rsidR="00290DCB">
              <w:rPr>
                <w:rFonts w:ascii="Arial Narrow" w:hAnsi="Arial Narrow"/>
                <w:sz w:val="16"/>
                <w:szCs w:val="16"/>
              </w:rPr>
              <w:t>Di</w:t>
            </w:r>
            <w:r w:rsidRPr="00E03DE4">
              <w:rPr>
                <w:rFonts w:ascii="Arial Narrow" w:hAnsi="Arial Narrow"/>
                <w:sz w:val="16"/>
                <w:szCs w:val="16"/>
              </w:rPr>
              <w:t xml:space="preserve">strict </w:t>
            </w:r>
            <w:r w:rsidR="00200C54">
              <w:rPr>
                <w:rFonts w:ascii="Arial Narrow" w:hAnsi="Arial Narrow"/>
                <w:sz w:val="16"/>
                <w:szCs w:val="16"/>
              </w:rPr>
              <w:t>De</w:t>
            </w:r>
            <w:r w:rsidRPr="00E03DE4">
              <w:rPr>
                <w:rFonts w:ascii="Arial Narrow" w:hAnsi="Arial Narrow"/>
                <w:sz w:val="16"/>
                <w:szCs w:val="16"/>
              </w:rPr>
              <w:t xml:space="preserve">sign </w:t>
            </w:r>
            <w:r w:rsidR="00200C54">
              <w:rPr>
                <w:rFonts w:ascii="Arial Narrow" w:hAnsi="Arial Narrow"/>
                <w:sz w:val="16"/>
                <w:szCs w:val="16"/>
              </w:rPr>
              <w:t>G</w:t>
            </w:r>
            <w:r w:rsidRPr="00E03DE4">
              <w:rPr>
                <w:rFonts w:ascii="Arial Narrow" w:hAnsi="Arial Narrow"/>
                <w:sz w:val="16"/>
                <w:szCs w:val="16"/>
              </w:rPr>
              <w:t>uide at this stage.</w:t>
            </w:r>
            <w:r w:rsidR="00AD74CA">
              <w:rPr>
                <w:rFonts w:ascii="Arial Narrow" w:hAnsi="Arial Narrow"/>
                <w:sz w:val="16"/>
                <w:szCs w:val="16"/>
              </w:rPr>
              <w:t xml:space="preserve"> DW will circulate the representations made by the PC to SG members</w:t>
            </w:r>
          </w:p>
          <w:p w14:paraId="4F825CBF" w14:textId="4A665FAC" w:rsidR="00E03DE4" w:rsidRPr="00E03DE4" w:rsidRDefault="00290DCB" w:rsidP="00E03DE4">
            <w:pPr>
              <w:rPr>
                <w:rFonts w:ascii="Arial Narrow" w:hAnsi="Arial Narrow"/>
                <w:sz w:val="16"/>
                <w:szCs w:val="16"/>
              </w:rPr>
            </w:pPr>
            <w:r>
              <w:rPr>
                <w:rFonts w:ascii="Arial Narrow" w:hAnsi="Arial Narrow"/>
                <w:sz w:val="16"/>
                <w:szCs w:val="16"/>
              </w:rPr>
              <w:t>3</w:t>
            </w:r>
            <w:r w:rsidR="00E03DE4" w:rsidRPr="00E03DE4">
              <w:rPr>
                <w:rFonts w:ascii="Arial Narrow" w:hAnsi="Arial Narrow"/>
                <w:sz w:val="16"/>
                <w:szCs w:val="16"/>
              </w:rPr>
              <w:t xml:space="preserve">. </w:t>
            </w:r>
            <w:r w:rsidR="00E03DE4" w:rsidRPr="00947705">
              <w:rPr>
                <w:rFonts w:ascii="Arial Narrow" w:hAnsi="Arial Narrow"/>
                <w:i/>
                <w:iCs/>
                <w:sz w:val="16"/>
                <w:szCs w:val="16"/>
                <w:u w:val="single"/>
              </w:rPr>
              <w:t>OCC consultation</w:t>
            </w:r>
            <w:r w:rsidR="00E03DE4" w:rsidRPr="00E03DE4">
              <w:rPr>
                <w:rFonts w:ascii="Arial Narrow" w:hAnsi="Arial Narrow"/>
                <w:sz w:val="16"/>
                <w:szCs w:val="16"/>
              </w:rPr>
              <w:t xml:space="preserve">: </w:t>
            </w:r>
            <w:r>
              <w:rPr>
                <w:rFonts w:ascii="Arial Narrow" w:hAnsi="Arial Narrow"/>
                <w:sz w:val="16"/>
                <w:szCs w:val="16"/>
              </w:rPr>
              <w:t>BS</w:t>
            </w:r>
            <w:r w:rsidR="00AD74CA">
              <w:rPr>
                <w:rFonts w:ascii="Arial Narrow" w:hAnsi="Arial Narrow"/>
                <w:sz w:val="16"/>
                <w:szCs w:val="16"/>
              </w:rPr>
              <w:t xml:space="preserve"> </w:t>
            </w:r>
            <w:r w:rsidR="00E03DE4" w:rsidRPr="00E03DE4">
              <w:rPr>
                <w:rFonts w:ascii="Arial Narrow" w:hAnsi="Arial Narrow"/>
                <w:sz w:val="16"/>
                <w:szCs w:val="16"/>
              </w:rPr>
              <w:t>will consult with OCC on the draft policies for Mineral Extraction, Highways, Parking and Access.</w:t>
            </w:r>
          </w:p>
          <w:p w14:paraId="72FAB5DD" w14:textId="24248818" w:rsidR="00E03DE4" w:rsidRPr="00E03DE4" w:rsidRDefault="00290DCB" w:rsidP="00E03DE4">
            <w:pPr>
              <w:rPr>
                <w:rFonts w:ascii="Arial Narrow" w:hAnsi="Arial Narrow"/>
                <w:sz w:val="16"/>
                <w:szCs w:val="16"/>
              </w:rPr>
            </w:pPr>
            <w:r>
              <w:rPr>
                <w:rFonts w:ascii="Arial Narrow" w:hAnsi="Arial Narrow"/>
                <w:sz w:val="16"/>
                <w:szCs w:val="16"/>
              </w:rPr>
              <w:t>4</w:t>
            </w:r>
            <w:r w:rsidR="00E03DE4" w:rsidRPr="00E03DE4">
              <w:rPr>
                <w:rFonts w:ascii="Arial Narrow" w:hAnsi="Arial Narrow"/>
                <w:sz w:val="16"/>
                <w:szCs w:val="16"/>
              </w:rPr>
              <w:t xml:space="preserve">. </w:t>
            </w:r>
            <w:r w:rsidR="00E03DE4" w:rsidRPr="00947705">
              <w:rPr>
                <w:rFonts w:ascii="Arial Narrow" w:hAnsi="Arial Narrow"/>
                <w:i/>
                <w:iCs/>
                <w:sz w:val="16"/>
                <w:szCs w:val="16"/>
                <w:u w:val="single"/>
              </w:rPr>
              <w:t>Quiet Lanes</w:t>
            </w:r>
            <w:r w:rsidR="00E03DE4" w:rsidRPr="00E03DE4">
              <w:rPr>
                <w:rFonts w:ascii="Arial Narrow" w:hAnsi="Arial Narrow"/>
                <w:i/>
                <w:iCs/>
                <w:sz w:val="16"/>
                <w:szCs w:val="16"/>
              </w:rPr>
              <w:t>:</w:t>
            </w:r>
            <w:r w:rsidR="00E03DE4" w:rsidRPr="00E03DE4">
              <w:rPr>
                <w:rFonts w:ascii="Arial Narrow" w:hAnsi="Arial Narrow"/>
                <w:sz w:val="16"/>
                <w:szCs w:val="16"/>
              </w:rPr>
              <w:t xml:space="preserve"> </w:t>
            </w:r>
            <w:r w:rsidR="00E03DE4" w:rsidRPr="00290DCB">
              <w:rPr>
                <w:rFonts w:ascii="Arial Narrow" w:hAnsi="Arial Narrow"/>
                <w:sz w:val="16"/>
                <w:szCs w:val="16"/>
              </w:rPr>
              <w:t xml:space="preserve">DW </w:t>
            </w:r>
            <w:r w:rsidR="00E03DE4" w:rsidRPr="00E03DE4">
              <w:rPr>
                <w:rFonts w:ascii="Arial Narrow" w:hAnsi="Arial Narrow"/>
                <w:sz w:val="16"/>
                <w:szCs w:val="16"/>
              </w:rPr>
              <w:t>is to check with Kidmore End regarding their Examiners findings on Quiet Lanes before progressing E&amp;D’s policy.</w:t>
            </w:r>
          </w:p>
          <w:p w14:paraId="3DCD6493" w14:textId="054AA299" w:rsidR="00E03DE4" w:rsidRPr="00E03DE4" w:rsidRDefault="00290DCB" w:rsidP="00E03DE4">
            <w:pPr>
              <w:rPr>
                <w:rFonts w:ascii="Arial Narrow" w:hAnsi="Arial Narrow"/>
                <w:sz w:val="16"/>
                <w:szCs w:val="16"/>
              </w:rPr>
            </w:pPr>
            <w:r>
              <w:rPr>
                <w:rFonts w:ascii="Arial Narrow" w:hAnsi="Arial Narrow"/>
                <w:sz w:val="16"/>
                <w:szCs w:val="16"/>
              </w:rPr>
              <w:t>5</w:t>
            </w:r>
            <w:r w:rsidR="00E03DE4" w:rsidRPr="00E03DE4">
              <w:rPr>
                <w:rFonts w:ascii="Arial Narrow" w:hAnsi="Arial Narrow"/>
                <w:sz w:val="16"/>
                <w:szCs w:val="16"/>
              </w:rPr>
              <w:t>.</w:t>
            </w:r>
            <w:r w:rsidR="00E03DE4" w:rsidRPr="00E03DE4">
              <w:rPr>
                <w:rFonts w:ascii="Arial Narrow" w:hAnsi="Arial Narrow"/>
                <w:i/>
                <w:iCs/>
                <w:sz w:val="16"/>
                <w:szCs w:val="16"/>
              </w:rPr>
              <w:t>”</w:t>
            </w:r>
            <w:r w:rsidR="00E03DE4" w:rsidRPr="00947705">
              <w:rPr>
                <w:rFonts w:ascii="Arial Narrow" w:hAnsi="Arial Narrow"/>
                <w:i/>
                <w:iCs/>
                <w:sz w:val="16"/>
                <w:szCs w:val="16"/>
                <w:u w:val="single"/>
              </w:rPr>
              <w:t>Where Appropriate wording</w:t>
            </w:r>
            <w:r w:rsidR="00E03DE4" w:rsidRPr="00E03DE4">
              <w:rPr>
                <w:rFonts w:ascii="Arial Narrow" w:hAnsi="Arial Narrow"/>
                <w:i/>
                <w:iCs/>
                <w:sz w:val="16"/>
                <w:szCs w:val="16"/>
              </w:rPr>
              <w:t xml:space="preserve">”: </w:t>
            </w:r>
            <w:r w:rsidR="00E03DE4" w:rsidRPr="00E03DE4">
              <w:rPr>
                <w:rFonts w:ascii="Arial Narrow" w:hAnsi="Arial Narrow"/>
                <w:sz w:val="16"/>
                <w:szCs w:val="16"/>
              </w:rPr>
              <w:t>tighter wording would be “where planning permission is required” It is acknowledged “where appropriate” is the more standard form of words to enable some “wooliness” having regard to the local plans and to consider the weight of material considerations</w:t>
            </w:r>
            <w:r w:rsidR="007A7F91" w:rsidRPr="00E03DE4">
              <w:rPr>
                <w:rFonts w:ascii="Arial Narrow" w:hAnsi="Arial Narrow"/>
                <w:sz w:val="16"/>
                <w:szCs w:val="16"/>
              </w:rPr>
              <w:t xml:space="preserve">. </w:t>
            </w:r>
            <w:r w:rsidR="00E03DE4" w:rsidRPr="00290DCB">
              <w:rPr>
                <w:rFonts w:ascii="Arial Narrow" w:hAnsi="Arial Narrow"/>
                <w:sz w:val="16"/>
                <w:szCs w:val="16"/>
              </w:rPr>
              <w:t>BS</w:t>
            </w:r>
            <w:r w:rsidR="00E03DE4" w:rsidRPr="00E03DE4">
              <w:rPr>
                <w:rFonts w:ascii="Arial Narrow" w:hAnsi="Arial Narrow"/>
                <w:sz w:val="16"/>
                <w:szCs w:val="16"/>
              </w:rPr>
              <w:t xml:space="preserve"> to review and consider where wording could be made tighter but in certain circumstances not to imply overly onerous planning procedures i.e., for minor applications.</w:t>
            </w:r>
          </w:p>
          <w:p w14:paraId="65F52316" w14:textId="789D73CA" w:rsidR="00E03DE4" w:rsidRPr="00E03DE4" w:rsidRDefault="00290DCB" w:rsidP="00E03DE4">
            <w:pPr>
              <w:rPr>
                <w:rFonts w:ascii="Arial Narrow" w:hAnsi="Arial Narrow"/>
                <w:sz w:val="16"/>
                <w:szCs w:val="16"/>
              </w:rPr>
            </w:pPr>
            <w:r>
              <w:rPr>
                <w:rFonts w:ascii="Arial Narrow" w:hAnsi="Arial Narrow"/>
                <w:sz w:val="16"/>
                <w:szCs w:val="16"/>
              </w:rPr>
              <w:t>6.</w:t>
            </w:r>
            <w:r w:rsidR="00E03DE4" w:rsidRPr="00E03DE4">
              <w:rPr>
                <w:rFonts w:ascii="Arial Narrow" w:hAnsi="Arial Narrow"/>
                <w:sz w:val="16"/>
                <w:szCs w:val="16"/>
              </w:rPr>
              <w:t xml:space="preserve"> </w:t>
            </w:r>
            <w:r w:rsidR="00E03DE4" w:rsidRPr="00947705">
              <w:rPr>
                <w:rFonts w:ascii="Arial Narrow" w:hAnsi="Arial Narrow"/>
                <w:i/>
                <w:iCs/>
                <w:sz w:val="16"/>
                <w:szCs w:val="16"/>
                <w:u w:val="single"/>
              </w:rPr>
              <w:t>Heritage Policy</w:t>
            </w:r>
            <w:r w:rsidR="00E03DE4" w:rsidRPr="00E03DE4">
              <w:rPr>
                <w:rFonts w:ascii="Arial Narrow" w:hAnsi="Arial Narrow"/>
                <w:i/>
                <w:iCs/>
                <w:sz w:val="16"/>
                <w:szCs w:val="16"/>
              </w:rPr>
              <w:t xml:space="preserve">: </w:t>
            </w:r>
            <w:r w:rsidR="00E03DE4" w:rsidRPr="00E03DE4">
              <w:rPr>
                <w:rFonts w:ascii="Arial Narrow" w:hAnsi="Arial Narrow"/>
                <w:sz w:val="16"/>
                <w:szCs w:val="16"/>
              </w:rPr>
              <w:t xml:space="preserve">It was acknowledged SODC liked the draft policy. Reference to ‘2019’ will be removed when referring to the NPPF. </w:t>
            </w:r>
            <w:r w:rsidR="00E03DE4" w:rsidRPr="00290DCB">
              <w:rPr>
                <w:rFonts w:ascii="Arial Narrow" w:hAnsi="Arial Narrow"/>
                <w:sz w:val="16"/>
                <w:szCs w:val="16"/>
              </w:rPr>
              <w:t xml:space="preserve">BS </w:t>
            </w:r>
            <w:r w:rsidR="00E03DE4" w:rsidRPr="00E03DE4">
              <w:rPr>
                <w:rFonts w:ascii="Arial Narrow" w:hAnsi="Arial Narrow"/>
                <w:sz w:val="16"/>
                <w:szCs w:val="16"/>
              </w:rPr>
              <w:t xml:space="preserve">will consider referring to the qualities of the Sonning Eye Conservation Area in the supporting text. </w:t>
            </w:r>
          </w:p>
          <w:p w14:paraId="7D80EA66" w14:textId="6EBD0CB9" w:rsidR="00E03DE4" w:rsidRPr="00E03DE4" w:rsidRDefault="00290DCB" w:rsidP="00E03DE4">
            <w:pPr>
              <w:rPr>
                <w:rFonts w:ascii="Arial Narrow" w:hAnsi="Arial Narrow"/>
                <w:sz w:val="16"/>
                <w:szCs w:val="16"/>
              </w:rPr>
            </w:pPr>
            <w:r>
              <w:rPr>
                <w:rFonts w:ascii="Arial Narrow" w:hAnsi="Arial Narrow"/>
                <w:sz w:val="16"/>
                <w:szCs w:val="16"/>
              </w:rPr>
              <w:t>7</w:t>
            </w:r>
            <w:r w:rsidR="00E03DE4" w:rsidRPr="00E03DE4">
              <w:rPr>
                <w:rFonts w:ascii="Arial Narrow" w:hAnsi="Arial Narrow"/>
                <w:sz w:val="16"/>
                <w:szCs w:val="16"/>
              </w:rPr>
              <w:t xml:space="preserve">. </w:t>
            </w:r>
            <w:r w:rsidR="00E03DE4" w:rsidRPr="00947705">
              <w:rPr>
                <w:rFonts w:ascii="Arial Narrow" w:hAnsi="Arial Narrow"/>
                <w:i/>
                <w:iCs/>
                <w:sz w:val="16"/>
                <w:szCs w:val="16"/>
                <w:u w:val="single"/>
              </w:rPr>
              <w:t>Lakes/Recreational policy</w:t>
            </w:r>
            <w:r w:rsidR="00E03DE4" w:rsidRPr="00E03DE4">
              <w:rPr>
                <w:rFonts w:ascii="Arial Narrow" w:hAnsi="Arial Narrow"/>
                <w:i/>
                <w:iCs/>
                <w:sz w:val="16"/>
                <w:szCs w:val="16"/>
              </w:rPr>
              <w:t>:</w:t>
            </w:r>
            <w:r w:rsidR="00E03DE4" w:rsidRPr="00290DCB">
              <w:rPr>
                <w:rFonts w:ascii="Arial Narrow" w:hAnsi="Arial Narrow"/>
                <w:i/>
                <w:iCs/>
                <w:sz w:val="16"/>
                <w:szCs w:val="16"/>
              </w:rPr>
              <w:t xml:space="preserve"> </w:t>
            </w:r>
            <w:r w:rsidRPr="00200C54">
              <w:rPr>
                <w:rFonts w:ascii="Arial Narrow" w:hAnsi="Arial Narrow"/>
                <w:sz w:val="16"/>
                <w:szCs w:val="16"/>
              </w:rPr>
              <w:t>BS</w:t>
            </w:r>
            <w:r w:rsidR="00E03DE4" w:rsidRPr="00E03DE4">
              <w:rPr>
                <w:rFonts w:ascii="Arial Narrow" w:hAnsi="Arial Narrow"/>
                <w:sz w:val="16"/>
                <w:szCs w:val="16"/>
              </w:rPr>
              <w:t xml:space="preserve"> will review the planning history of the swimming lake application and amend the policy accordingly to gather more material considerations for future development proposals rather than consider the use only. </w:t>
            </w:r>
          </w:p>
          <w:p w14:paraId="717833F7" w14:textId="0A9CCBFF" w:rsidR="00E03DE4" w:rsidRPr="00E03DE4" w:rsidRDefault="00290DCB" w:rsidP="00E03DE4">
            <w:pPr>
              <w:rPr>
                <w:rFonts w:ascii="Arial Narrow" w:hAnsi="Arial Narrow"/>
                <w:sz w:val="16"/>
                <w:szCs w:val="16"/>
              </w:rPr>
            </w:pPr>
            <w:r>
              <w:rPr>
                <w:rFonts w:ascii="Arial Narrow" w:hAnsi="Arial Narrow"/>
                <w:sz w:val="16"/>
                <w:szCs w:val="16"/>
              </w:rPr>
              <w:t>8</w:t>
            </w:r>
            <w:r w:rsidR="00E03DE4" w:rsidRPr="00E03DE4">
              <w:rPr>
                <w:rFonts w:ascii="Arial Narrow" w:hAnsi="Arial Narrow"/>
                <w:sz w:val="16"/>
                <w:szCs w:val="16"/>
              </w:rPr>
              <w:t xml:space="preserve">. </w:t>
            </w:r>
            <w:r w:rsidR="00E03DE4" w:rsidRPr="00947705">
              <w:rPr>
                <w:rFonts w:ascii="Arial Narrow" w:hAnsi="Arial Narrow"/>
                <w:i/>
                <w:iCs/>
                <w:sz w:val="16"/>
                <w:szCs w:val="16"/>
                <w:u w:val="single"/>
              </w:rPr>
              <w:t>Climate change</w:t>
            </w:r>
            <w:r w:rsidR="00E03DE4" w:rsidRPr="00E03DE4">
              <w:rPr>
                <w:rFonts w:ascii="Arial Narrow" w:hAnsi="Arial Narrow"/>
                <w:i/>
                <w:iCs/>
                <w:sz w:val="16"/>
                <w:szCs w:val="16"/>
              </w:rPr>
              <w:t>:</w:t>
            </w:r>
            <w:r w:rsidR="00E03DE4" w:rsidRPr="00E03DE4">
              <w:rPr>
                <w:rFonts w:ascii="Arial Narrow" w:hAnsi="Arial Narrow"/>
                <w:sz w:val="16"/>
                <w:szCs w:val="16"/>
              </w:rPr>
              <w:t xml:space="preserve"> </w:t>
            </w:r>
            <w:r w:rsidR="00E03DE4" w:rsidRPr="00290DCB">
              <w:rPr>
                <w:rFonts w:ascii="Arial Narrow" w:hAnsi="Arial Narrow"/>
                <w:sz w:val="16"/>
                <w:szCs w:val="16"/>
              </w:rPr>
              <w:t>BS</w:t>
            </w:r>
            <w:r w:rsidR="00E03DE4" w:rsidRPr="00E03DE4">
              <w:rPr>
                <w:rFonts w:ascii="Arial Narrow" w:hAnsi="Arial Narrow"/>
                <w:sz w:val="16"/>
                <w:szCs w:val="16"/>
              </w:rPr>
              <w:t xml:space="preserve"> to review SODC policy as suggested.</w:t>
            </w:r>
            <w:r w:rsidR="00E03DE4" w:rsidRPr="00E5250B">
              <w:rPr>
                <w:rFonts w:ascii="Arial Narrow" w:hAnsi="Arial Narrow"/>
                <w:sz w:val="16"/>
                <w:szCs w:val="16"/>
              </w:rPr>
              <w:t xml:space="preserve"> SB</w:t>
            </w:r>
            <w:r w:rsidR="00E03DE4" w:rsidRPr="00E03DE4">
              <w:rPr>
                <w:rFonts w:ascii="Arial Narrow" w:hAnsi="Arial Narrow"/>
                <w:sz w:val="16"/>
                <w:szCs w:val="16"/>
              </w:rPr>
              <w:t xml:space="preserve"> suggested that the ecology advisers are consulted to establish which are the district registered carbon off set sites, and to investigate if and how E&amp;D could apply to have their own registered sites in co-operation with landowner(s) within the parish</w:t>
            </w:r>
            <w:r w:rsidR="002520FE">
              <w:rPr>
                <w:rFonts w:ascii="Arial Narrow" w:hAnsi="Arial Narrow"/>
                <w:sz w:val="16"/>
                <w:szCs w:val="16"/>
              </w:rPr>
              <w:t xml:space="preserve">. </w:t>
            </w:r>
            <w:r w:rsidR="00E03DE4" w:rsidRPr="00E03DE4">
              <w:rPr>
                <w:rFonts w:ascii="Arial Narrow" w:hAnsi="Arial Narrow"/>
                <w:sz w:val="16"/>
                <w:szCs w:val="16"/>
              </w:rPr>
              <w:t xml:space="preserve">This could lead to having a community aspiration to get local carbon offset site(s) in the parish for the parish to benefit from any biodiversity off set or CIL </w:t>
            </w:r>
            <w:r w:rsidR="00E5250B" w:rsidRPr="00E03DE4">
              <w:rPr>
                <w:rFonts w:ascii="Arial Narrow" w:hAnsi="Arial Narrow"/>
                <w:sz w:val="16"/>
                <w:szCs w:val="16"/>
              </w:rPr>
              <w:t>contributions</w:t>
            </w:r>
            <w:r w:rsidR="00DF7B43">
              <w:rPr>
                <w:rFonts w:ascii="Arial Narrow" w:hAnsi="Arial Narrow"/>
                <w:sz w:val="16"/>
                <w:szCs w:val="16"/>
              </w:rPr>
              <w:t xml:space="preserve">. </w:t>
            </w:r>
            <w:r w:rsidR="007E159A">
              <w:rPr>
                <w:rFonts w:ascii="Arial Narrow" w:hAnsi="Arial Narrow"/>
                <w:sz w:val="16"/>
                <w:szCs w:val="16"/>
              </w:rPr>
              <w:t>DS agreed to contact Future</w:t>
            </w:r>
            <w:r w:rsidR="00AD74CA">
              <w:rPr>
                <w:rFonts w:ascii="Arial Narrow" w:hAnsi="Arial Narrow"/>
                <w:sz w:val="16"/>
                <w:szCs w:val="16"/>
              </w:rPr>
              <w:t xml:space="preserve"> </w:t>
            </w:r>
            <w:r w:rsidR="007E159A">
              <w:rPr>
                <w:rFonts w:ascii="Arial Narrow" w:hAnsi="Arial Narrow"/>
                <w:sz w:val="16"/>
                <w:szCs w:val="16"/>
              </w:rPr>
              <w:t>Watch and raise this question</w:t>
            </w:r>
            <w:r w:rsidR="00A571E5">
              <w:rPr>
                <w:rFonts w:ascii="Arial Narrow" w:hAnsi="Arial Narrow"/>
                <w:sz w:val="16"/>
                <w:szCs w:val="16"/>
              </w:rPr>
              <w:t>.</w:t>
            </w:r>
          </w:p>
          <w:p w14:paraId="467696F4" w14:textId="68848ABB" w:rsidR="00E03DE4" w:rsidRPr="00E5250B" w:rsidRDefault="00E5250B" w:rsidP="00E03DE4">
            <w:pPr>
              <w:rPr>
                <w:rFonts w:ascii="Arial Narrow" w:hAnsi="Arial Narrow"/>
                <w:i/>
                <w:iCs/>
                <w:sz w:val="16"/>
                <w:szCs w:val="16"/>
              </w:rPr>
            </w:pPr>
            <w:r w:rsidRPr="00E5250B">
              <w:rPr>
                <w:rFonts w:ascii="Arial Narrow" w:hAnsi="Arial Narrow"/>
                <w:i/>
                <w:iCs/>
                <w:sz w:val="16"/>
                <w:szCs w:val="16"/>
              </w:rPr>
              <w:t xml:space="preserve">9. </w:t>
            </w:r>
            <w:r w:rsidR="00E03DE4" w:rsidRPr="00947705">
              <w:rPr>
                <w:rFonts w:ascii="Arial Narrow" w:hAnsi="Arial Narrow"/>
                <w:i/>
                <w:iCs/>
                <w:sz w:val="16"/>
                <w:szCs w:val="16"/>
                <w:u w:val="single"/>
              </w:rPr>
              <w:t>L</w:t>
            </w:r>
            <w:r w:rsidR="00947705" w:rsidRPr="00947705">
              <w:rPr>
                <w:rFonts w:ascii="Arial Narrow" w:hAnsi="Arial Narrow"/>
                <w:i/>
                <w:iCs/>
                <w:sz w:val="16"/>
                <w:szCs w:val="16"/>
                <w:u w:val="single"/>
              </w:rPr>
              <w:t>ocal Green Spaces</w:t>
            </w:r>
            <w:r w:rsidR="00E03DE4" w:rsidRPr="00947705">
              <w:rPr>
                <w:rFonts w:ascii="Arial Narrow" w:hAnsi="Arial Narrow"/>
                <w:i/>
                <w:iCs/>
                <w:sz w:val="16"/>
                <w:szCs w:val="16"/>
                <w:u w:val="single"/>
              </w:rPr>
              <w:t xml:space="preserve"> R</w:t>
            </w:r>
            <w:r w:rsidRPr="00947705">
              <w:rPr>
                <w:rFonts w:ascii="Arial Narrow" w:hAnsi="Arial Narrow"/>
                <w:i/>
                <w:iCs/>
                <w:sz w:val="16"/>
                <w:szCs w:val="16"/>
                <w:u w:val="single"/>
              </w:rPr>
              <w:t>eport</w:t>
            </w:r>
            <w:r>
              <w:rPr>
                <w:rFonts w:ascii="Arial Narrow" w:hAnsi="Arial Narrow"/>
                <w:i/>
                <w:iCs/>
                <w:sz w:val="16"/>
                <w:szCs w:val="16"/>
              </w:rPr>
              <w:t xml:space="preserve">: </w:t>
            </w:r>
            <w:r w:rsidRPr="00E5250B">
              <w:rPr>
                <w:rFonts w:ascii="Arial Narrow" w:hAnsi="Arial Narrow"/>
                <w:sz w:val="16"/>
                <w:szCs w:val="16"/>
              </w:rPr>
              <w:t xml:space="preserve">SB undertook to issue the draft report by </w:t>
            </w:r>
            <w:r w:rsidRPr="00E5250B">
              <w:rPr>
                <w:rFonts w:ascii="Arial Narrow" w:hAnsi="Arial Narrow"/>
                <w:sz w:val="16"/>
                <w:szCs w:val="16"/>
                <w:u w:val="single"/>
              </w:rPr>
              <w:t>Friday 11</w:t>
            </w:r>
            <w:r w:rsidRPr="00E5250B">
              <w:rPr>
                <w:rFonts w:ascii="Arial Narrow" w:hAnsi="Arial Narrow"/>
                <w:sz w:val="16"/>
                <w:szCs w:val="16"/>
                <w:u w:val="single"/>
                <w:vertAlign w:val="superscript"/>
              </w:rPr>
              <w:t>th</w:t>
            </w:r>
            <w:r w:rsidRPr="00E5250B">
              <w:rPr>
                <w:rFonts w:ascii="Arial Narrow" w:hAnsi="Arial Narrow"/>
                <w:sz w:val="16"/>
                <w:szCs w:val="16"/>
                <w:u w:val="single"/>
              </w:rPr>
              <w:t xml:space="preserve"> March</w:t>
            </w:r>
            <w:r w:rsidRPr="00E5250B">
              <w:rPr>
                <w:rFonts w:ascii="Arial Narrow" w:hAnsi="Arial Narrow"/>
                <w:sz w:val="16"/>
                <w:szCs w:val="16"/>
              </w:rPr>
              <w:t>. It was noted this matter was still outstanding.</w:t>
            </w:r>
          </w:p>
          <w:p w14:paraId="680A1C66" w14:textId="3B8301D0" w:rsidR="00E03DE4" w:rsidRDefault="00E5250B" w:rsidP="00E03DE4">
            <w:pPr>
              <w:rPr>
                <w:rFonts w:ascii="Arial Narrow" w:hAnsi="Arial Narrow"/>
                <w:sz w:val="16"/>
                <w:szCs w:val="16"/>
              </w:rPr>
            </w:pPr>
            <w:r w:rsidRPr="00E5250B">
              <w:rPr>
                <w:rFonts w:ascii="Arial Narrow" w:hAnsi="Arial Narrow"/>
                <w:i/>
                <w:iCs/>
                <w:sz w:val="16"/>
                <w:szCs w:val="16"/>
              </w:rPr>
              <w:lastRenderedPageBreak/>
              <w:t xml:space="preserve">10. </w:t>
            </w:r>
            <w:r w:rsidRPr="00947705">
              <w:rPr>
                <w:rFonts w:ascii="Arial Narrow" w:hAnsi="Arial Narrow"/>
                <w:i/>
                <w:iCs/>
                <w:sz w:val="16"/>
                <w:szCs w:val="16"/>
                <w:u w:val="single"/>
              </w:rPr>
              <w:t>Regulation 14 Submission</w:t>
            </w:r>
            <w:r w:rsidRPr="00E5250B">
              <w:rPr>
                <w:rFonts w:ascii="Arial Narrow" w:hAnsi="Arial Narrow"/>
                <w:i/>
                <w:iCs/>
                <w:sz w:val="16"/>
                <w:szCs w:val="16"/>
              </w:rPr>
              <w:t>:</w:t>
            </w:r>
            <w:r>
              <w:rPr>
                <w:rFonts w:ascii="Arial Narrow" w:hAnsi="Arial Narrow"/>
                <w:i/>
                <w:iCs/>
                <w:sz w:val="16"/>
                <w:szCs w:val="16"/>
              </w:rPr>
              <w:t xml:space="preserve"> </w:t>
            </w:r>
            <w:r w:rsidR="00E03DE4" w:rsidRPr="00E5250B">
              <w:rPr>
                <w:rFonts w:ascii="Arial Narrow" w:hAnsi="Arial Narrow"/>
                <w:sz w:val="16"/>
                <w:szCs w:val="16"/>
              </w:rPr>
              <w:t xml:space="preserve">HC </w:t>
            </w:r>
            <w:r w:rsidR="00E03DE4" w:rsidRPr="00E03DE4">
              <w:rPr>
                <w:rFonts w:ascii="Arial Narrow" w:hAnsi="Arial Narrow"/>
                <w:sz w:val="16"/>
                <w:szCs w:val="16"/>
              </w:rPr>
              <w:t xml:space="preserve">explained SODC were suggesting a 12 week lead in time. SB was aware SODC were dealing with a few Regulation 14 submissions currently but was surprised at the length of the lead in time and felt whilst the submission is E&amp;Ds to manage, a target date for the submission should be nearer </w:t>
            </w:r>
            <w:r w:rsidRPr="00E5250B">
              <w:rPr>
                <w:rFonts w:ascii="Arial Narrow" w:hAnsi="Arial Narrow"/>
                <w:sz w:val="16"/>
                <w:szCs w:val="16"/>
                <w:u w:val="single"/>
              </w:rPr>
              <w:t>8</w:t>
            </w:r>
            <w:r w:rsidR="00E03DE4" w:rsidRPr="00E5250B">
              <w:rPr>
                <w:rFonts w:ascii="Arial Narrow" w:hAnsi="Arial Narrow"/>
                <w:sz w:val="16"/>
                <w:szCs w:val="16"/>
                <w:u w:val="single"/>
              </w:rPr>
              <w:t xml:space="preserve"> weeks</w:t>
            </w:r>
            <w:r w:rsidR="00E03DE4" w:rsidRPr="00E5250B">
              <w:rPr>
                <w:rFonts w:ascii="Arial Narrow" w:hAnsi="Arial Narrow"/>
                <w:sz w:val="16"/>
                <w:szCs w:val="16"/>
              </w:rPr>
              <w:t xml:space="preserve">. </w:t>
            </w:r>
            <w:r w:rsidR="00E03DE4" w:rsidRPr="00E03DE4">
              <w:rPr>
                <w:rFonts w:ascii="Arial Narrow" w:hAnsi="Arial Narrow"/>
                <w:sz w:val="16"/>
                <w:szCs w:val="16"/>
              </w:rPr>
              <w:t xml:space="preserve">SB felt that provided the “local inputs” to fill in the gaps from the parish/SG members are provided in time, the NDP template with policies, supporting text and all the evidence documents should be completed within that time scale. This was noted and </w:t>
            </w:r>
            <w:r w:rsidR="00E03DE4" w:rsidRPr="00E5250B">
              <w:rPr>
                <w:rFonts w:ascii="Arial Narrow" w:hAnsi="Arial Narrow"/>
                <w:sz w:val="16"/>
                <w:szCs w:val="16"/>
              </w:rPr>
              <w:t>DW</w:t>
            </w:r>
            <w:r w:rsidR="00E03DE4" w:rsidRPr="00E03DE4">
              <w:rPr>
                <w:rFonts w:ascii="Arial Narrow" w:hAnsi="Arial Narrow"/>
                <w:sz w:val="16"/>
                <w:szCs w:val="16"/>
              </w:rPr>
              <w:t xml:space="preserve"> was keen to see a content list from </w:t>
            </w:r>
            <w:r w:rsidR="00E03DE4" w:rsidRPr="00E5250B">
              <w:rPr>
                <w:rFonts w:ascii="Arial Narrow" w:hAnsi="Arial Narrow"/>
                <w:sz w:val="16"/>
                <w:szCs w:val="16"/>
              </w:rPr>
              <w:t xml:space="preserve">BS </w:t>
            </w:r>
            <w:r w:rsidR="00E03DE4" w:rsidRPr="00E03DE4">
              <w:rPr>
                <w:rFonts w:ascii="Arial Narrow" w:hAnsi="Arial Narrow"/>
                <w:sz w:val="16"/>
                <w:szCs w:val="16"/>
              </w:rPr>
              <w:t xml:space="preserve">as soon as possible to consider and progress the local inputs with the SG members and others. </w:t>
            </w:r>
          </w:p>
          <w:p w14:paraId="2BE94F39" w14:textId="77777777" w:rsidR="00947705" w:rsidRPr="00E03DE4" w:rsidRDefault="00947705" w:rsidP="00E03DE4">
            <w:pPr>
              <w:rPr>
                <w:rFonts w:ascii="Arial Narrow" w:hAnsi="Arial Narrow"/>
                <w:sz w:val="16"/>
                <w:szCs w:val="16"/>
              </w:rPr>
            </w:pPr>
          </w:p>
          <w:p w14:paraId="4C70A645" w14:textId="4AA6D3E3" w:rsidR="00E03DE4" w:rsidRPr="00E03DE4" w:rsidRDefault="00E03DE4" w:rsidP="00F35E00">
            <w:pPr>
              <w:rPr>
                <w:rFonts w:ascii="Arial Narrow" w:hAnsi="Arial Narrow" w:cs="Arial"/>
                <w:b/>
                <w:bCs/>
                <w:sz w:val="16"/>
                <w:szCs w:val="16"/>
              </w:rPr>
            </w:pPr>
            <w:r w:rsidRPr="00947705">
              <w:rPr>
                <w:rFonts w:ascii="Arial Narrow" w:hAnsi="Arial Narrow"/>
                <w:i/>
                <w:iCs/>
                <w:sz w:val="16"/>
                <w:szCs w:val="16"/>
                <w:u w:val="single"/>
              </w:rPr>
              <w:t>Post meeting note</w:t>
            </w:r>
            <w:r w:rsidRPr="00E03DE4">
              <w:rPr>
                <w:rFonts w:ascii="Arial Narrow" w:hAnsi="Arial Narrow"/>
                <w:sz w:val="16"/>
                <w:szCs w:val="16"/>
              </w:rPr>
              <w:t>: the Green Corridor Study</w:t>
            </w:r>
            <w:r w:rsidR="00A14E9D">
              <w:rPr>
                <w:rFonts w:ascii="Arial Narrow" w:hAnsi="Arial Narrow"/>
                <w:sz w:val="16"/>
                <w:szCs w:val="16"/>
              </w:rPr>
              <w:t xml:space="preserve"> </w:t>
            </w:r>
            <w:r w:rsidR="00A14E9D" w:rsidRPr="00A14E9D">
              <w:rPr>
                <w:rFonts w:ascii="Arial Narrow" w:hAnsi="Arial Narrow"/>
                <w:sz w:val="16"/>
                <w:szCs w:val="16"/>
              </w:rPr>
              <w:t>Workshop</w:t>
            </w:r>
            <w:r w:rsidRPr="00E03DE4">
              <w:rPr>
                <w:rFonts w:ascii="Arial Narrow" w:hAnsi="Arial Narrow"/>
                <w:sz w:val="16"/>
                <w:szCs w:val="16"/>
              </w:rPr>
              <w:t xml:space="preserve"> </w:t>
            </w:r>
            <w:r w:rsidR="002520FE">
              <w:rPr>
                <w:rFonts w:ascii="Arial Narrow" w:hAnsi="Arial Narrow"/>
                <w:sz w:val="16"/>
                <w:szCs w:val="16"/>
              </w:rPr>
              <w:t>will be held on</w:t>
            </w:r>
            <w:r w:rsidRPr="00E03DE4">
              <w:rPr>
                <w:rFonts w:ascii="Arial Narrow" w:hAnsi="Arial Narrow"/>
                <w:sz w:val="16"/>
                <w:szCs w:val="16"/>
              </w:rPr>
              <w:t xml:space="preserve"> the 7</w:t>
            </w:r>
            <w:r w:rsidRPr="00E03DE4">
              <w:rPr>
                <w:rFonts w:ascii="Arial Narrow" w:hAnsi="Arial Narrow"/>
                <w:sz w:val="16"/>
                <w:szCs w:val="16"/>
                <w:vertAlign w:val="superscript"/>
              </w:rPr>
              <w:t>th</w:t>
            </w:r>
            <w:r w:rsidRPr="00E03DE4">
              <w:rPr>
                <w:rFonts w:ascii="Arial Narrow" w:hAnsi="Arial Narrow"/>
                <w:sz w:val="16"/>
                <w:szCs w:val="16"/>
              </w:rPr>
              <w:t xml:space="preserve"> April 2022 but </w:t>
            </w:r>
            <w:r w:rsidR="007A7F91" w:rsidRPr="00E03DE4">
              <w:rPr>
                <w:rFonts w:ascii="Arial Narrow" w:hAnsi="Arial Narrow"/>
                <w:sz w:val="16"/>
                <w:szCs w:val="16"/>
              </w:rPr>
              <w:t>should</w:t>
            </w:r>
            <w:r w:rsidRPr="00E03DE4">
              <w:rPr>
                <w:rFonts w:ascii="Arial Narrow" w:hAnsi="Arial Narrow"/>
                <w:sz w:val="16"/>
                <w:szCs w:val="16"/>
              </w:rPr>
              <w:t xml:space="preserve"> not delay other aspects of the NDP being progressed ready for the pre-submission.</w:t>
            </w:r>
            <w:r w:rsidR="00947705">
              <w:rPr>
                <w:rFonts w:ascii="Arial Narrow" w:hAnsi="Arial Narrow"/>
                <w:sz w:val="16"/>
                <w:szCs w:val="16"/>
              </w:rPr>
              <w:t xml:space="preserve"> HC undertook to continue chasing BS </w:t>
            </w:r>
            <w:r w:rsidR="002520FE">
              <w:rPr>
                <w:rFonts w:ascii="Arial Narrow" w:hAnsi="Arial Narrow"/>
                <w:sz w:val="16"/>
                <w:szCs w:val="16"/>
              </w:rPr>
              <w:t xml:space="preserve">in relation to all outstanding information/tasks </w:t>
            </w:r>
            <w:r w:rsidR="00947705">
              <w:rPr>
                <w:rFonts w:ascii="Arial Narrow" w:hAnsi="Arial Narrow"/>
                <w:sz w:val="16"/>
                <w:szCs w:val="16"/>
              </w:rPr>
              <w:t>as deadline dates had slipped.</w:t>
            </w:r>
          </w:p>
        </w:tc>
        <w:tc>
          <w:tcPr>
            <w:tcW w:w="1562" w:type="dxa"/>
            <w:shd w:val="clear" w:color="auto" w:fill="FFFFFF" w:themeFill="background1"/>
          </w:tcPr>
          <w:p w14:paraId="18A78786" w14:textId="77777777" w:rsidR="00D423D6" w:rsidRDefault="00D423D6">
            <w:pPr>
              <w:rPr>
                <w:rFonts w:ascii="Arial Narrow" w:hAnsi="Arial Narrow" w:cs="Arial"/>
                <w:sz w:val="16"/>
                <w:szCs w:val="16"/>
              </w:rPr>
            </w:pPr>
          </w:p>
          <w:p w14:paraId="6E06ED14" w14:textId="77777777" w:rsidR="00D423D6" w:rsidRDefault="00D423D6">
            <w:pPr>
              <w:rPr>
                <w:rFonts w:ascii="Arial Narrow" w:hAnsi="Arial Narrow" w:cs="Arial"/>
                <w:sz w:val="16"/>
                <w:szCs w:val="16"/>
              </w:rPr>
            </w:pPr>
          </w:p>
          <w:p w14:paraId="1AC20A75" w14:textId="1EC84AEF" w:rsidR="00D423D6" w:rsidRDefault="00D423D6">
            <w:pPr>
              <w:rPr>
                <w:rFonts w:ascii="Arial Narrow" w:hAnsi="Arial Narrow" w:cs="Arial"/>
                <w:sz w:val="16"/>
                <w:szCs w:val="16"/>
              </w:rPr>
            </w:pPr>
          </w:p>
          <w:p w14:paraId="04EF71D8" w14:textId="70EF15BA" w:rsidR="00F35E00" w:rsidRDefault="00F35E00">
            <w:pPr>
              <w:rPr>
                <w:rFonts w:ascii="Arial Narrow" w:hAnsi="Arial Narrow" w:cs="Arial"/>
                <w:sz w:val="16"/>
                <w:szCs w:val="16"/>
              </w:rPr>
            </w:pPr>
          </w:p>
          <w:p w14:paraId="1F216B7F" w14:textId="6025A267" w:rsidR="00F35E00" w:rsidRDefault="00F35E00">
            <w:pPr>
              <w:rPr>
                <w:rFonts w:ascii="Arial Narrow" w:hAnsi="Arial Narrow" w:cs="Arial"/>
                <w:sz w:val="16"/>
                <w:szCs w:val="16"/>
              </w:rPr>
            </w:pPr>
          </w:p>
          <w:p w14:paraId="1ED43D42" w14:textId="4F3EDFC6" w:rsidR="00F35E00" w:rsidRDefault="00F35E00">
            <w:pPr>
              <w:rPr>
                <w:rFonts w:ascii="Arial Narrow" w:hAnsi="Arial Narrow" w:cs="Arial"/>
                <w:sz w:val="16"/>
                <w:szCs w:val="16"/>
              </w:rPr>
            </w:pPr>
          </w:p>
          <w:p w14:paraId="3A1B7DC1" w14:textId="4BB43240" w:rsidR="00F35E00" w:rsidRDefault="00F35E00">
            <w:pPr>
              <w:rPr>
                <w:rFonts w:ascii="Arial Narrow" w:hAnsi="Arial Narrow" w:cs="Arial"/>
                <w:sz w:val="16"/>
                <w:szCs w:val="16"/>
              </w:rPr>
            </w:pPr>
          </w:p>
          <w:p w14:paraId="5AF8929F" w14:textId="0D1DC1A5" w:rsidR="00F35E00" w:rsidRDefault="00F35E00">
            <w:pPr>
              <w:rPr>
                <w:rFonts w:ascii="Arial Narrow" w:hAnsi="Arial Narrow" w:cs="Arial"/>
                <w:sz w:val="16"/>
                <w:szCs w:val="16"/>
              </w:rPr>
            </w:pPr>
          </w:p>
          <w:p w14:paraId="499A8F4A" w14:textId="4977D423" w:rsidR="00F35E00" w:rsidRDefault="00F35E00">
            <w:pPr>
              <w:rPr>
                <w:rFonts w:ascii="Arial Narrow" w:hAnsi="Arial Narrow" w:cs="Arial"/>
                <w:sz w:val="16"/>
                <w:szCs w:val="16"/>
              </w:rPr>
            </w:pPr>
          </w:p>
          <w:p w14:paraId="15121CC8" w14:textId="72E6E4DE" w:rsidR="00F35E00" w:rsidRDefault="00F35E00">
            <w:pPr>
              <w:rPr>
                <w:rFonts w:ascii="Arial Narrow" w:hAnsi="Arial Narrow" w:cs="Arial"/>
                <w:sz w:val="16"/>
                <w:szCs w:val="16"/>
              </w:rPr>
            </w:pPr>
          </w:p>
          <w:p w14:paraId="1EE70C0A" w14:textId="20C5AAFC" w:rsidR="00F35E00" w:rsidRDefault="00F35E00">
            <w:pPr>
              <w:rPr>
                <w:rFonts w:ascii="Arial Narrow" w:hAnsi="Arial Narrow" w:cs="Arial"/>
                <w:sz w:val="16"/>
                <w:szCs w:val="16"/>
              </w:rPr>
            </w:pPr>
          </w:p>
          <w:p w14:paraId="5A3D46BC" w14:textId="7BCF752E" w:rsidR="00F35E00" w:rsidRDefault="00F35E00">
            <w:pPr>
              <w:rPr>
                <w:rFonts w:ascii="Arial Narrow" w:hAnsi="Arial Narrow" w:cs="Arial"/>
                <w:sz w:val="16"/>
                <w:szCs w:val="16"/>
              </w:rPr>
            </w:pPr>
          </w:p>
          <w:p w14:paraId="60CF7293" w14:textId="01AAD192" w:rsidR="00F35E00" w:rsidRDefault="00AD74CA">
            <w:pPr>
              <w:rPr>
                <w:rFonts w:ascii="Arial Narrow" w:hAnsi="Arial Narrow" w:cs="Arial"/>
                <w:sz w:val="16"/>
                <w:szCs w:val="16"/>
              </w:rPr>
            </w:pPr>
            <w:r>
              <w:rPr>
                <w:rFonts w:ascii="Arial Narrow" w:hAnsi="Arial Narrow" w:cs="Arial"/>
                <w:sz w:val="16"/>
                <w:szCs w:val="16"/>
              </w:rPr>
              <w:t xml:space="preserve">David W </w:t>
            </w:r>
          </w:p>
          <w:p w14:paraId="5EFB3B1F" w14:textId="6717FB70" w:rsidR="00F35E00" w:rsidRDefault="00F35E00">
            <w:pPr>
              <w:rPr>
                <w:rFonts w:ascii="Arial Narrow" w:hAnsi="Arial Narrow" w:cs="Arial"/>
                <w:sz w:val="16"/>
                <w:szCs w:val="16"/>
              </w:rPr>
            </w:pPr>
          </w:p>
          <w:p w14:paraId="1E15D619" w14:textId="46C351D3" w:rsidR="00F35E00" w:rsidRDefault="00F35E00">
            <w:pPr>
              <w:rPr>
                <w:rFonts w:ascii="Arial Narrow" w:hAnsi="Arial Narrow" w:cs="Arial"/>
                <w:sz w:val="16"/>
                <w:szCs w:val="16"/>
              </w:rPr>
            </w:pPr>
          </w:p>
          <w:p w14:paraId="4E26F633" w14:textId="47BFE79B" w:rsidR="00F35E00" w:rsidRDefault="00F35E00">
            <w:pPr>
              <w:rPr>
                <w:rFonts w:ascii="Arial Narrow" w:hAnsi="Arial Narrow" w:cs="Arial"/>
                <w:sz w:val="16"/>
                <w:szCs w:val="16"/>
              </w:rPr>
            </w:pPr>
          </w:p>
          <w:p w14:paraId="2825006C" w14:textId="37B60964" w:rsidR="00F35E00" w:rsidRDefault="00200C54">
            <w:pPr>
              <w:rPr>
                <w:rFonts w:ascii="Arial Narrow" w:hAnsi="Arial Narrow" w:cs="Arial"/>
                <w:sz w:val="16"/>
                <w:szCs w:val="16"/>
              </w:rPr>
            </w:pPr>
            <w:r>
              <w:rPr>
                <w:rFonts w:ascii="Arial Narrow" w:hAnsi="Arial Narrow" w:cs="Arial"/>
                <w:sz w:val="16"/>
                <w:szCs w:val="16"/>
              </w:rPr>
              <w:t xml:space="preserve">David W </w:t>
            </w:r>
          </w:p>
          <w:p w14:paraId="1946F7DB" w14:textId="529F3ACA" w:rsidR="00F35E00" w:rsidRDefault="00F35E00">
            <w:pPr>
              <w:rPr>
                <w:rFonts w:ascii="Arial Narrow" w:hAnsi="Arial Narrow" w:cs="Arial"/>
                <w:sz w:val="16"/>
                <w:szCs w:val="16"/>
              </w:rPr>
            </w:pPr>
          </w:p>
          <w:p w14:paraId="419F33FF" w14:textId="139A8499" w:rsidR="00F35E00" w:rsidRDefault="00F35E00">
            <w:pPr>
              <w:rPr>
                <w:rFonts w:ascii="Arial Narrow" w:hAnsi="Arial Narrow" w:cs="Arial"/>
                <w:sz w:val="16"/>
                <w:szCs w:val="16"/>
              </w:rPr>
            </w:pPr>
          </w:p>
          <w:p w14:paraId="29DD9595" w14:textId="34C05137" w:rsidR="00F35E00" w:rsidRDefault="00F35E00">
            <w:pPr>
              <w:rPr>
                <w:rFonts w:ascii="Arial Narrow" w:hAnsi="Arial Narrow" w:cs="Arial"/>
                <w:sz w:val="16"/>
                <w:szCs w:val="16"/>
              </w:rPr>
            </w:pPr>
          </w:p>
          <w:p w14:paraId="50F88DE3" w14:textId="6A680E4F" w:rsidR="00F35E00" w:rsidRDefault="00F35E00">
            <w:pPr>
              <w:rPr>
                <w:rFonts w:ascii="Arial Narrow" w:hAnsi="Arial Narrow" w:cs="Arial"/>
                <w:sz w:val="16"/>
                <w:szCs w:val="16"/>
              </w:rPr>
            </w:pPr>
          </w:p>
          <w:p w14:paraId="34F9EC87" w14:textId="72F3CC3C" w:rsidR="00F35E00" w:rsidRDefault="00F35E00">
            <w:pPr>
              <w:rPr>
                <w:rFonts w:ascii="Arial Narrow" w:hAnsi="Arial Narrow" w:cs="Arial"/>
                <w:sz w:val="16"/>
                <w:szCs w:val="16"/>
              </w:rPr>
            </w:pPr>
          </w:p>
          <w:p w14:paraId="0DEF07CC" w14:textId="260AC31A" w:rsidR="00F35E00" w:rsidRDefault="00F35E00">
            <w:pPr>
              <w:rPr>
                <w:rFonts w:ascii="Arial Narrow" w:hAnsi="Arial Narrow" w:cs="Arial"/>
                <w:sz w:val="16"/>
                <w:szCs w:val="16"/>
              </w:rPr>
            </w:pPr>
          </w:p>
          <w:p w14:paraId="05EB7372" w14:textId="34B89C54" w:rsidR="00F35E00" w:rsidRDefault="00F35E00">
            <w:pPr>
              <w:rPr>
                <w:rFonts w:ascii="Arial Narrow" w:hAnsi="Arial Narrow" w:cs="Arial"/>
                <w:sz w:val="16"/>
                <w:szCs w:val="16"/>
              </w:rPr>
            </w:pPr>
          </w:p>
          <w:p w14:paraId="29521A09" w14:textId="4DBD84BD" w:rsidR="00F35E00" w:rsidRDefault="00F35E00">
            <w:pPr>
              <w:rPr>
                <w:rFonts w:ascii="Arial Narrow" w:hAnsi="Arial Narrow" w:cs="Arial"/>
                <w:sz w:val="16"/>
                <w:szCs w:val="16"/>
              </w:rPr>
            </w:pPr>
          </w:p>
          <w:p w14:paraId="7A9A2CB6" w14:textId="07B22B18" w:rsidR="00F35E00" w:rsidRDefault="00F35E00">
            <w:pPr>
              <w:rPr>
                <w:rFonts w:ascii="Arial Narrow" w:hAnsi="Arial Narrow" w:cs="Arial"/>
                <w:sz w:val="16"/>
                <w:szCs w:val="16"/>
              </w:rPr>
            </w:pPr>
          </w:p>
          <w:p w14:paraId="592BFDA0" w14:textId="07ADCF07" w:rsidR="00F35E00" w:rsidRDefault="00F35E00">
            <w:pPr>
              <w:rPr>
                <w:rFonts w:ascii="Arial Narrow" w:hAnsi="Arial Narrow" w:cs="Arial"/>
                <w:sz w:val="16"/>
                <w:szCs w:val="16"/>
              </w:rPr>
            </w:pPr>
          </w:p>
          <w:p w14:paraId="31EBE23C" w14:textId="4152F575" w:rsidR="00F35E00" w:rsidRDefault="00F35E00">
            <w:pPr>
              <w:rPr>
                <w:rFonts w:ascii="Arial Narrow" w:hAnsi="Arial Narrow" w:cs="Arial"/>
                <w:sz w:val="16"/>
                <w:szCs w:val="16"/>
              </w:rPr>
            </w:pPr>
          </w:p>
          <w:p w14:paraId="269F654B" w14:textId="4BFDB547" w:rsidR="00F35E00" w:rsidRDefault="00F35E00">
            <w:pPr>
              <w:rPr>
                <w:rFonts w:ascii="Arial Narrow" w:hAnsi="Arial Narrow" w:cs="Arial"/>
                <w:sz w:val="16"/>
                <w:szCs w:val="16"/>
              </w:rPr>
            </w:pPr>
          </w:p>
          <w:p w14:paraId="5F204620" w14:textId="742F1197" w:rsidR="00F35E00" w:rsidRDefault="00F35E00">
            <w:pPr>
              <w:rPr>
                <w:rFonts w:ascii="Arial Narrow" w:hAnsi="Arial Narrow" w:cs="Arial"/>
                <w:sz w:val="16"/>
                <w:szCs w:val="16"/>
              </w:rPr>
            </w:pPr>
          </w:p>
          <w:p w14:paraId="4CC2B123" w14:textId="6412591D" w:rsidR="00F35E00" w:rsidRDefault="00F35E00">
            <w:pPr>
              <w:rPr>
                <w:rFonts w:ascii="Arial Narrow" w:hAnsi="Arial Narrow" w:cs="Arial"/>
                <w:sz w:val="16"/>
                <w:szCs w:val="16"/>
              </w:rPr>
            </w:pPr>
          </w:p>
          <w:p w14:paraId="2EF19FBA" w14:textId="06897585" w:rsidR="00F35E00" w:rsidRDefault="00F35E00">
            <w:pPr>
              <w:rPr>
                <w:rFonts w:ascii="Arial Narrow" w:hAnsi="Arial Narrow" w:cs="Arial"/>
                <w:sz w:val="16"/>
                <w:szCs w:val="16"/>
              </w:rPr>
            </w:pPr>
          </w:p>
          <w:p w14:paraId="272CDF00" w14:textId="7F73B978" w:rsidR="00F35E00" w:rsidRDefault="00F35E00">
            <w:pPr>
              <w:rPr>
                <w:rFonts w:ascii="Arial Narrow" w:hAnsi="Arial Narrow" w:cs="Arial"/>
                <w:sz w:val="16"/>
                <w:szCs w:val="16"/>
              </w:rPr>
            </w:pPr>
          </w:p>
          <w:p w14:paraId="159F32D2" w14:textId="176D7071" w:rsidR="00F35E00" w:rsidRDefault="00F35E00">
            <w:pPr>
              <w:rPr>
                <w:rFonts w:ascii="Arial Narrow" w:hAnsi="Arial Narrow" w:cs="Arial"/>
                <w:sz w:val="16"/>
                <w:szCs w:val="16"/>
              </w:rPr>
            </w:pPr>
          </w:p>
          <w:p w14:paraId="5C7F63D5" w14:textId="1E25D8D8" w:rsidR="00F35E00" w:rsidRDefault="00F35E00">
            <w:pPr>
              <w:rPr>
                <w:rFonts w:ascii="Arial Narrow" w:hAnsi="Arial Narrow" w:cs="Arial"/>
                <w:sz w:val="16"/>
                <w:szCs w:val="16"/>
              </w:rPr>
            </w:pPr>
          </w:p>
          <w:p w14:paraId="2CFC909D" w14:textId="62EDCF4D" w:rsidR="00F35E00" w:rsidRDefault="007E159A">
            <w:pPr>
              <w:rPr>
                <w:rFonts w:ascii="Arial Narrow" w:hAnsi="Arial Narrow" w:cs="Arial"/>
                <w:sz w:val="16"/>
                <w:szCs w:val="16"/>
              </w:rPr>
            </w:pPr>
            <w:r>
              <w:rPr>
                <w:rFonts w:ascii="Arial Narrow" w:hAnsi="Arial Narrow" w:cs="Arial"/>
                <w:sz w:val="16"/>
                <w:szCs w:val="16"/>
              </w:rPr>
              <w:t xml:space="preserve">Deborah S </w:t>
            </w:r>
          </w:p>
          <w:p w14:paraId="15FD5627" w14:textId="32DEDF86" w:rsidR="00F35E00" w:rsidRDefault="00F35E00">
            <w:pPr>
              <w:rPr>
                <w:rFonts w:ascii="Arial Narrow" w:hAnsi="Arial Narrow" w:cs="Arial"/>
                <w:sz w:val="16"/>
                <w:szCs w:val="16"/>
              </w:rPr>
            </w:pPr>
          </w:p>
          <w:p w14:paraId="2B31EADA" w14:textId="350B7880" w:rsidR="00F35E00" w:rsidRDefault="00F35E00">
            <w:pPr>
              <w:rPr>
                <w:rFonts w:ascii="Arial Narrow" w:hAnsi="Arial Narrow" w:cs="Arial"/>
                <w:sz w:val="16"/>
                <w:szCs w:val="16"/>
              </w:rPr>
            </w:pPr>
          </w:p>
          <w:p w14:paraId="141A8F09" w14:textId="59EDF926" w:rsidR="00F35E00" w:rsidRDefault="00F35E00">
            <w:pPr>
              <w:rPr>
                <w:rFonts w:ascii="Arial Narrow" w:hAnsi="Arial Narrow" w:cs="Arial"/>
                <w:sz w:val="16"/>
                <w:szCs w:val="16"/>
              </w:rPr>
            </w:pPr>
          </w:p>
          <w:p w14:paraId="197C1F71" w14:textId="49CEF676" w:rsidR="00F35E00" w:rsidRDefault="00F35E00">
            <w:pPr>
              <w:rPr>
                <w:rFonts w:ascii="Arial Narrow" w:hAnsi="Arial Narrow" w:cs="Arial"/>
                <w:sz w:val="16"/>
                <w:szCs w:val="16"/>
              </w:rPr>
            </w:pPr>
          </w:p>
          <w:p w14:paraId="23D1E07D" w14:textId="459DEA29" w:rsidR="00F35E00" w:rsidRDefault="00F35E00">
            <w:pPr>
              <w:rPr>
                <w:rFonts w:ascii="Arial Narrow" w:hAnsi="Arial Narrow" w:cs="Arial"/>
                <w:sz w:val="16"/>
                <w:szCs w:val="16"/>
              </w:rPr>
            </w:pPr>
          </w:p>
          <w:p w14:paraId="562CFD10" w14:textId="16F5244F" w:rsidR="00F35E00" w:rsidRDefault="00F35E00">
            <w:pPr>
              <w:rPr>
                <w:rFonts w:ascii="Arial Narrow" w:hAnsi="Arial Narrow" w:cs="Arial"/>
                <w:sz w:val="16"/>
                <w:szCs w:val="16"/>
              </w:rPr>
            </w:pPr>
          </w:p>
          <w:p w14:paraId="557EA7D7" w14:textId="76F9C555" w:rsidR="00F35E00" w:rsidRDefault="00F35E00">
            <w:pPr>
              <w:rPr>
                <w:rFonts w:ascii="Arial Narrow" w:hAnsi="Arial Narrow" w:cs="Arial"/>
                <w:sz w:val="16"/>
                <w:szCs w:val="16"/>
              </w:rPr>
            </w:pPr>
          </w:p>
          <w:p w14:paraId="67145319" w14:textId="11C4E4CA" w:rsidR="00F35E00" w:rsidRDefault="00F35E00">
            <w:pPr>
              <w:rPr>
                <w:rFonts w:ascii="Arial Narrow" w:hAnsi="Arial Narrow" w:cs="Arial"/>
                <w:sz w:val="16"/>
                <w:szCs w:val="16"/>
              </w:rPr>
            </w:pPr>
          </w:p>
          <w:p w14:paraId="4989D2C7" w14:textId="4767FB60" w:rsidR="00F35E00" w:rsidRDefault="00F35E00">
            <w:pPr>
              <w:rPr>
                <w:rFonts w:ascii="Arial Narrow" w:hAnsi="Arial Narrow" w:cs="Arial"/>
                <w:sz w:val="16"/>
                <w:szCs w:val="16"/>
              </w:rPr>
            </w:pPr>
          </w:p>
          <w:p w14:paraId="7B237EF8" w14:textId="1BCADBEB" w:rsidR="00F35E00" w:rsidRDefault="00F35E00">
            <w:pPr>
              <w:rPr>
                <w:rFonts w:ascii="Arial Narrow" w:hAnsi="Arial Narrow" w:cs="Arial"/>
                <w:sz w:val="16"/>
                <w:szCs w:val="16"/>
              </w:rPr>
            </w:pPr>
          </w:p>
          <w:p w14:paraId="50638888" w14:textId="1579B229" w:rsidR="00F35E00" w:rsidRDefault="00F35E00">
            <w:pPr>
              <w:rPr>
                <w:rFonts w:ascii="Arial Narrow" w:hAnsi="Arial Narrow" w:cs="Arial"/>
                <w:sz w:val="16"/>
                <w:szCs w:val="16"/>
              </w:rPr>
            </w:pPr>
          </w:p>
          <w:p w14:paraId="78B47FD2" w14:textId="64DF5D08" w:rsidR="00F35E00" w:rsidRDefault="00F35E00">
            <w:pPr>
              <w:rPr>
                <w:rFonts w:ascii="Arial Narrow" w:hAnsi="Arial Narrow" w:cs="Arial"/>
                <w:sz w:val="16"/>
                <w:szCs w:val="16"/>
              </w:rPr>
            </w:pPr>
          </w:p>
          <w:p w14:paraId="6800E807" w14:textId="05D23282" w:rsidR="00D66C74" w:rsidRDefault="00D66C74">
            <w:pPr>
              <w:rPr>
                <w:rFonts w:ascii="Arial Narrow" w:hAnsi="Arial Narrow" w:cs="Arial"/>
                <w:sz w:val="16"/>
                <w:szCs w:val="16"/>
              </w:rPr>
            </w:pPr>
          </w:p>
          <w:p w14:paraId="6BE85028" w14:textId="77777777" w:rsidR="00D66C74" w:rsidRDefault="00D66C74">
            <w:pPr>
              <w:rPr>
                <w:rFonts w:ascii="Arial Narrow" w:hAnsi="Arial Narrow" w:cs="Arial"/>
                <w:sz w:val="16"/>
                <w:szCs w:val="16"/>
              </w:rPr>
            </w:pPr>
          </w:p>
          <w:p w14:paraId="553D9DFE" w14:textId="77777777" w:rsidR="00D423D6" w:rsidRDefault="00F35E00">
            <w:pPr>
              <w:rPr>
                <w:rFonts w:ascii="Arial Narrow" w:hAnsi="Arial Narrow" w:cs="Arial"/>
                <w:sz w:val="16"/>
                <w:szCs w:val="16"/>
              </w:rPr>
            </w:pPr>
            <w:r>
              <w:rPr>
                <w:rFonts w:ascii="Arial Narrow" w:hAnsi="Arial Narrow" w:cs="Arial"/>
                <w:sz w:val="16"/>
                <w:szCs w:val="16"/>
              </w:rPr>
              <w:t>SG Members to Note</w:t>
            </w:r>
          </w:p>
          <w:p w14:paraId="3063018A" w14:textId="386EED45" w:rsidR="000108B4" w:rsidRDefault="000108B4">
            <w:pPr>
              <w:rPr>
                <w:rFonts w:ascii="Arial Narrow" w:hAnsi="Arial Narrow" w:cs="Arial"/>
                <w:sz w:val="16"/>
                <w:szCs w:val="16"/>
              </w:rPr>
            </w:pPr>
            <w:r>
              <w:rPr>
                <w:rFonts w:ascii="Arial Narrow" w:hAnsi="Arial Narrow" w:cs="Arial"/>
                <w:sz w:val="16"/>
                <w:szCs w:val="16"/>
              </w:rPr>
              <w:t xml:space="preserve">Howard C </w:t>
            </w:r>
          </w:p>
        </w:tc>
        <w:tc>
          <w:tcPr>
            <w:tcW w:w="1393" w:type="dxa"/>
            <w:gridSpan w:val="2"/>
            <w:shd w:val="clear" w:color="auto" w:fill="FFFFFF" w:themeFill="background1"/>
          </w:tcPr>
          <w:p w14:paraId="613EE006" w14:textId="77777777" w:rsidR="00D423D6" w:rsidRDefault="00D423D6">
            <w:pPr>
              <w:rPr>
                <w:rFonts w:ascii="Arial Narrow" w:hAnsi="Arial Narrow" w:cs="Arial"/>
                <w:b/>
                <w:bCs/>
                <w:sz w:val="16"/>
                <w:szCs w:val="16"/>
              </w:rPr>
            </w:pPr>
          </w:p>
          <w:p w14:paraId="44253EAA" w14:textId="1291384D" w:rsidR="00D423D6" w:rsidRDefault="00D423D6">
            <w:pPr>
              <w:rPr>
                <w:rFonts w:ascii="Arial Narrow" w:hAnsi="Arial Narrow" w:cs="Arial"/>
                <w:b/>
                <w:bCs/>
                <w:sz w:val="16"/>
                <w:szCs w:val="16"/>
              </w:rPr>
            </w:pPr>
          </w:p>
          <w:p w14:paraId="68299958" w14:textId="1EECA7BA" w:rsidR="000108B4" w:rsidRDefault="000108B4">
            <w:pPr>
              <w:rPr>
                <w:rFonts w:ascii="Arial Narrow" w:hAnsi="Arial Narrow" w:cs="Arial"/>
                <w:b/>
                <w:bCs/>
                <w:sz w:val="16"/>
                <w:szCs w:val="16"/>
              </w:rPr>
            </w:pPr>
          </w:p>
          <w:p w14:paraId="77EB4D7A" w14:textId="19084965" w:rsidR="000108B4" w:rsidRDefault="000108B4">
            <w:pPr>
              <w:rPr>
                <w:rFonts w:ascii="Arial Narrow" w:hAnsi="Arial Narrow" w:cs="Arial"/>
                <w:b/>
                <w:bCs/>
                <w:sz w:val="16"/>
                <w:szCs w:val="16"/>
              </w:rPr>
            </w:pPr>
          </w:p>
          <w:p w14:paraId="6DF455C5" w14:textId="518B5B9B" w:rsidR="000108B4" w:rsidRDefault="000108B4">
            <w:pPr>
              <w:rPr>
                <w:rFonts w:ascii="Arial Narrow" w:hAnsi="Arial Narrow" w:cs="Arial"/>
                <w:b/>
                <w:bCs/>
                <w:sz w:val="16"/>
                <w:szCs w:val="16"/>
              </w:rPr>
            </w:pPr>
          </w:p>
          <w:p w14:paraId="6A4618A8" w14:textId="1E2CCC96" w:rsidR="000108B4" w:rsidRDefault="000108B4">
            <w:pPr>
              <w:rPr>
                <w:rFonts w:ascii="Arial Narrow" w:hAnsi="Arial Narrow" w:cs="Arial"/>
                <w:b/>
                <w:bCs/>
                <w:sz w:val="16"/>
                <w:szCs w:val="16"/>
              </w:rPr>
            </w:pPr>
          </w:p>
          <w:p w14:paraId="37B14B05" w14:textId="2797BEF5" w:rsidR="000108B4" w:rsidRDefault="000108B4">
            <w:pPr>
              <w:rPr>
                <w:rFonts w:ascii="Arial Narrow" w:hAnsi="Arial Narrow" w:cs="Arial"/>
                <w:b/>
                <w:bCs/>
                <w:sz w:val="16"/>
                <w:szCs w:val="16"/>
              </w:rPr>
            </w:pPr>
          </w:p>
          <w:p w14:paraId="03858311" w14:textId="3401D049" w:rsidR="000108B4" w:rsidRDefault="000108B4">
            <w:pPr>
              <w:rPr>
                <w:rFonts w:ascii="Arial Narrow" w:hAnsi="Arial Narrow" w:cs="Arial"/>
                <w:b/>
                <w:bCs/>
                <w:sz w:val="16"/>
                <w:szCs w:val="16"/>
              </w:rPr>
            </w:pPr>
          </w:p>
          <w:p w14:paraId="44A04155" w14:textId="52F7384A" w:rsidR="000108B4" w:rsidRDefault="000108B4">
            <w:pPr>
              <w:rPr>
                <w:rFonts w:ascii="Arial Narrow" w:hAnsi="Arial Narrow" w:cs="Arial"/>
                <w:b/>
                <w:bCs/>
                <w:sz w:val="16"/>
                <w:szCs w:val="16"/>
              </w:rPr>
            </w:pPr>
          </w:p>
          <w:p w14:paraId="713743A0" w14:textId="702A3BAC" w:rsidR="000108B4" w:rsidRDefault="000108B4">
            <w:pPr>
              <w:rPr>
                <w:rFonts w:ascii="Arial Narrow" w:hAnsi="Arial Narrow" w:cs="Arial"/>
                <w:b/>
                <w:bCs/>
                <w:sz w:val="16"/>
                <w:szCs w:val="16"/>
              </w:rPr>
            </w:pPr>
          </w:p>
          <w:p w14:paraId="1F401AB7" w14:textId="794DA13D" w:rsidR="000108B4" w:rsidRDefault="000108B4">
            <w:pPr>
              <w:rPr>
                <w:rFonts w:ascii="Arial Narrow" w:hAnsi="Arial Narrow" w:cs="Arial"/>
                <w:b/>
                <w:bCs/>
                <w:sz w:val="16"/>
                <w:szCs w:val="16"/>
              </w:rPr>
            </w:pPr>
          </w:p>
          <w:p w14:paraId="322F9B4B" w14:textId="67656915" w:rsidR="000108B4" w:rsidRDefault="000108B4">
            <w:pPr>
              <w:rPr>
                <w:rFonts w:ascii="Arial Narrow" w:hAnsi="Arial Narrow" w:cs="Arial"/>
                <w:b/>
                <w:bCs/>
                <w:sz w:val="16"/>
                <w:szCs w:val="16"/>
              </w:rPr>
            </w:pPr>
          </w:p>
          <w:p w14:paraId="387D267E" w14:textId="66712CDB" w:rsidR="000108B4" w:rsidRPr="00AD74CA" w:rsidRDefault="00AD74CA">
            <w:pPr>
              <w:rPr>
                <w:rFonts w:ascii="Arial Narrow" w:hAnsi="Arial Narrow" w:cs="Arial"/>
                <w:sz w:val="16"/>
                <w:szCs w:val="16"/>
              </w:rPr>
            </w:pPr>
            <w:r w:rsidRPr="00AD74CA">
              <w:rPr>
                <w:rFonts w:ascii="Arial Narrow" w:hAnsi="Arial Narrow" w:cs="Arial"/>
                <w:sz w:val="16"/>
                <w:szCs w:val="16"/>
              </w:rPr>
              <w:t>25</w:t>
            </w:r>
            <w:r w:rsidRPr="00AD74CA">
              <w:rPr>
                <w:rFonts w:ascii="Arial Narrow" w:hAnsi="Arial Narrow" w:cs="Arial"/>
                <w:sz w:val="16"/>
                <w:szCs w:val="16"/>
                <w:vertAlign w:val="superscript"/>
              </w:rPr>
              <w:t>th</w:t>
            </w:r>
            <w:r w:rsidRPr="00AD74CA">
              <w:rPr>
                <w:rFonts w:ascii="Arial Narrow" w:hAnsi="Arial Narrow" w:cs="Arial"/>
                <w:sz w:val="16"/>
                <w:szCs w:val="16"/>
              </w:rPr>
              <w:t xml:space="preserve"> April</w:t>
            </w:r>
          </w:p>
          <w:p w14:paraId="42F7F224" w14:textId="3D11276B" w:rsidR="000108B4" w:rsidRDefault="000108B4">
            <w:pPr>
              <w:rPr>
                <w:rFonts w:ascii="Arial Narrow" w:hAnsi="Arial Narrow" w:cs="Arial"/>
                <w:b/>
                <w:bCs/>
                <w:sz w:val="16"/>
                <w:szCs w:val="16"/>
              </w:rPr>
            </w:pPr>
          </w:p>
          <w:p w14:paraId="562213A1" w14:textId="7457E692" w:rsidR="000108B4" w:rsidRDefault="000108B4">
            <w:pPr>
              <w:rPr>
                <w:rFonts w:ascii="Arial Narrow" w:hAnsi="Arial Narrow" w:cs="Arial"/>
                <w:b/>
                <w:bCs/>
                <w:sz w:val="16"/>
                <w:szCs w:val="16"/>
              </w:rPr>
            </w:pPr>
          </w:p>
          <w:p w14:paraId="6B355C22" w14:textId="791C702C" w:rsidR="000108B4" w:rsidRDefault="000108B4">
            <w:pPr>
              <w:rPr>
                <w:rFonts w:ascii="Arial Narrow" w:hAnsi="Arial Narrow" w:cs="Arial"/>
                <w:b/>
                <w:bCs/>
                <w:sz w:val="16"/>
                <w:szCs w:val="16"/>
              </w:rPr>
            </w:pPr>
          </w:p>
          <w:p w14:paraId="53083082" w14:textId="566E2A18" w:rsidR="000108B4" w:rsidRPr="00200C54" w:rsidRDefault="00200C54">
            <w:pPr>
              <w:rPr>
                <w:rFonts w:ascii="Arial Narrow" w:hAnsi="Arial Narrow" w:cs="Arial"/>
                <w:sz w:val="16"/>
                <w:szCs w:val="16"/>
              </w:rPr>
            </w:pPr>
            <w:r w:rsidRPr="00200C54">
              <w:rPr>
                <w:rFonts w:ascii="Arial Narrow" w:hAnsi="Arial Narrow" w:cs="Arial"/>
                <w:sz w:val="16"/>
                <w:szCs w:val="16"/>
              </w:rPr>
              <w:t>ASAP</w:t>
            </w:r>
          </w:p>
          <w:p w14:paraId="5188D4FB" w14:textId="095F8E82" w:rsidR="000108B4" w:rsidRDefault="000108B4">
            <w:pPr>
              <w:rPr>
                <w:rFonts w:ascii="Arial Narrow" w:hAnsi="Arial Narrow" w:cs="Arial"/>
                <w:b/>
                <w:bCs/>
                <w:sz w:val="16"/>
                <w:szCs w:val="16"/>
              </w:rPr>
            </w:pPr>
          </w:p>
          <w:p w14:paraId="31EAC53A" w14:textId="169D1E29" w:rsidR="000108B4" w:rsidRDefault="000108B4">
            <w:pPr>
              <w:rPr>
                <w:rFonts w:ascii="Arial Narrow" w:hAnsi="Arial Narrow" w:cs="Arial"/>
                <w:b/>
                <w:bCs/>
                <w:sz w:val="16"/>
                <w:szCs w:val="16"/>
              </w:rPr>
            </w:pPr>
          </w:p>
          <w:p w14:paraId="249AC770" w14:textId="60E1E489" w:rsidR="000108B4" w:rsidRDefault="000108B4">
            <w:pPr>
              <w:rPr>
                <w:rFonts w:ascii="Arial Narrow" w:hAnsi="Arial Narrow" w:cs="Arial"/>
                <w:b/>
                <w:bCs/>
                <w:sz w:val="16"/>
                <w:szCs w:val="16"/>
              </w:rPr>
            </w:pPr>
          </w:p>
          <w:p w14:paraId="5509353C" w14:textId="5D4C13FD" w:rsidR="000108B4" w:rsidRDefault="000108B4">
            <w:pPr>
              <w:rPr>
                <w:rFonts w:ascii="Arial Narrow" w:hAnsi="Arial Narrow" w:cs="Arial"/>
                <w:b/>
                <w:bCs/>
                <w:sz w:val="16"/>
                <w:szCs w:val="16"/>
              </w:rPr>
            </w:pPr>
          </w:p>
          <w:p w14:paraId="4AA7BEE8" w14:textId="205396A3" w:rsidR="000108B4" w:rsidRDefault="000108B4">
            <w:pPr>
              <w:rPr>
                <w:rFonts w:ascii="Arial Narrow" w:hAnsi="Arial Narrow" w:cs="Arial"/>
                <w:b/>
                <w:bCs/>
                <w:sz w:val="16"/>
                <w:szCs w:val="16"/>
              </w:rPr>
            </w:pPr>
          </w:p>
          <w:p w14:paraId="41C6A236" w14:textId="7C49D7E4" w:rsidR="000108B4" w:rsidRDefault="000108B4">
            <w:pPr>
              <w:rPr>
                <w:rFonts w:ascii="Arial Narrow" w:hAnsi="Arial Narrow" w:cs="Arial"/>
                <w:b/>
                <w:bCs/>
                <w:sz w:val="16"/>
                <w:szCs w:val="16"/>
              </w:rPr>
            </w:pPr>
          </w:p>
          <w:p w14:paraId="37EC43B5" w14:textId="7DEE5695" w:rsidR="000108B4" w:rsidRDefault="000108B4">
            <w:pPr>
              <w:rPr>
                <w:rFonts w:ascii="Arial Narrow" w:hAnsi="Arial Narrow" w:cs="Arial"/>
                <w:b/>
                <w:bCs/>
                <w:sz w:val="16"/>
                <w:szCs w:val="16"/>
              </w:rPr>
            </w:pPr>
          </w:p>
          <w:p w14:paraId="3B7C9E8C" w14:textId="36DB239F" w:rsidR="000108B4" w:rsidRDefault="000108B4">
            <w:pPr>
              <w:rPr>
                <w:rFonts w:ascii="Arial Narrow" w:hAnsi="Arial Narrow" w:cs="Arial"/>
                <w:b/>
                <w:bCs/>
                <w:sz w:val="16"/>
                <w:szCs w:val="16"/>
              </w:rPr>
            </w:pPr>
          </w:p>
          <w:p w14:paraId="0FF25E89" w14:textId="60216417" w:rsidR="000108B4" w:rsidRDefault="000108B4">
            <w:pPr>
              <w:rPr>
                <w:rFonts w:ascii="Arial Narrow" w:hAnsi="Arial Narrow" w:cs="Arial"/>
                <w:b/>
                <w:bCs/>
                <w:sz w:val="16"/>
                <w:szCs w:val="16"/>
              </w:rPr>
            </w:pPr>
          </w:p>
          <w:p w14:paraId="7C09BAA4" w14:textId="1C4A2230" w:rsidR="000108B4" w:rsidRDefault="000108B4">
            <w:pPr>
              <w:rPr>
                <w:rFonts w:ascii="Arial Narrow" w:hAnsi="Arial Narrow" w:cs="Arial"/>
                <w:b/>
                <w:bCs/>
                <w:sz w:val="16"/>
                <w:szCs w:val="16"/>
              </w:rPr>
            </w:pPr>
          </w:p>
          <w:p w14:paraId="630E419C" w14:textId="34F7E406" w:rsidR="000108B4" w:rsidRDefault="000108B4">
            <w:pPr>
              <w:rPr>
                <w:rFonts w:ascii="Arial Narrow" w:hAnsi="Arial Narrow" w:cs="Arial"/>
                <w:b/>
                <w:bCs/>
                <w:sz w:val="16"/>
                <w:szCs w:val="16"/>
              </w:rPr>
            </w:pPr>
          </w:p>
          <w:p w14:paraId="24F398AB" w14:textId="30348D79" w:rsidR="000108B4" w:rsidRDefault="000108B4">
            <w:pPr>
              <w:rPr>
                <w:rFonts w:ascii="Arial Narrow" w:hAnsi="Arial Narrow" w:cs="Arial"/>
                <w:b/>
                <w:bCs/>
                <w:sz w:val="16"/>
                <w:szCs w:val="16"/>
              </w:rPr>
            </w:pPr>
          </w:p>
          <w:p w14:paraId="6B241B05" w14:textId="632D7444" w:rsidR="000108B4" w:rsidRDefault="000108B4">
            <w:pPr>
              <w:rPr>
                <w:rFonts w:ascii="Arial Narrow" w:hAnsi="Arial Narrow" w:cs="Arial"/>
                <w:b/>
                <w:bCs/>
                <w:sz w:val="16"/>
                <w:szCs w:val="16"/>
              </w:rPr>
            </w:pPr>
          </w:p>
          <w:p w14:paraId="61D252CE" w14:textId="5CBF9D93" w:rsidR="000108B4" w:rsidRDefault="000108B4">
            <w:pPr>
              <w:rPr>
                <w:rFonts w:ascii="Arial Narrow" w:hAnsi="Arial Narrow" w:cs="Arial"/>
                <w:b/>
                <w:bCs/>
                <w:sz w:val="16"/>
                <w:szCs w:val="16"/>
              </w:rPr>
            </w:pPr>
          </w:p>
          <w:p w14:paraId="3E0CEA18" w14:textId="107D5E75" w:rsidR="000108B4" w:rsidRDefault="000108B4">
            <w:pPr>
              <w:rPr>
                <w:rFonts w:ascii="Arial Narrow" w:hAnsi="Arial Narrow" w:cs="Arial"/>
                <w:b/>
                <w:bCs/>
                <w:sz w:val="16"/>
                <w:szCs w:val="16"/>
              </w:rPr>
            </w:pPr>
          </w:p>
          <w:p w14:paraId="249CCE94" w14:textId="2EADD297" w:rsidR="000108B4" w:rsidRDefault="000108B4">
            <w:pPr>
              <w:rPr>
                <w:rFonts w:ascii="Arial Narrow" w:hAnsi="Arial Narrow" w:cs="Arial"/>
                <w:b/>
                <w:bCs/>
                <w:sz w:val="16"/>
                <w:szCs w:val="16"/>
              </w:rPr>
            </w:pPr>
          </w:p>
          <w:p w14:paraId="5D74C7FD" w14:textId="64292CA5" w:rsidR="000108B4" w:rsidRDefault="000108B4">
            <w:pPr>
              <w:rPr>
                <w:rFonts w:ascii="Arial Narrow" w:hAnsi="Arial Narrow" w:cs="Arial"/>
                <w:b/>
                <w:bCs/>
                <w:sz w:val="16"/>
                <w:szCs w:val="16"/>
              </w:rPr>
            </w:pPr>
          </w:p>
          <w:p w14:paraId="1AA299D3" w14:textId="6AF3EBFF" w:rsidR="000108B4" w:rsidRDefault="000108B4">
            <w:pPr>
              <w:rPr>
                <w:rFonts w:ascii="Arial Narrow" w:hAnsi="Arial Narrow" w:cs="Arial"/>
                <w:b/>
                <w:bCs/>
                <w:sz w:val="16"/>
                <w:szCs w:val="16"/>
              </w:rPr>
            </w:pPr>
          </w:p>
          <w:p w14:paraId="2AB18641" w14:textId="5F5B6184" w:rsidR="000108B4" w:rsidRPr="00A571E5" w:rsidRDefault="007E159A">
            <w:pPr>
              <w:rPr>
                <w:rFonts w:ascii="Arial Narrow" w:hAnsi="Arial Narrow" w:cs="Arial"/>
                <w:sz w:val="16"/>
                <w:szCs w:val="16"/>
              </w:rPr>
            </w:pPr>
            <w:r w:rsidRPr="00A571E5">
              <w:rPr>
                <w:rFonts w:ascii="Arial Narrow" w:hAnsi="Arial Narrow" w:cs="Arial"/>
                <w:sz w:val="16"/>
                <w:szCs w:val="16"/>
              </w:rPr>
              <w:t>18</w:t>
            </w:r>
            <w:r w:rsidRPr="00A571E5">
              <w:rPr>
                <w:rFonts w:ascii="Arial Narrow" w:hAnsi="Arial Narrow" w:cs="Arial"/>
                <w:sz w:val="16"/>
                <w:szCs w:val="16"/>
                <w:vertAlign w:val="superscript"/>
              </w:rPr>
              <w:t>th</w:t>
            </w:r>
            <w:r w:rsidRPr="00A571E5">
              <w:rPr>
                <w:rFonts w:ascii="Arial Narrow" w:hAnsi="Arial Narrow" w:cs="Arial"/>
                <w:sz w:val="16"/>
                <w:szCs w:val="16"/>
              </w:rPr>
              <w:t xml:space="preserve"> April</w:t>
            </w:r>
          </w:p>
          <w:p w14:paraId="5C18C44B" w14:textId="3D2F60AA" w:rsidR="000108B4" w:rsidRDefault="000108B4">
            <w:pPr>
              <w:rPr>
                <w:rFonts w:ascii="Arial Narrow" w:hAnsi="Arial Narrow" w:cs="Arial"/>
                <w:b/>
                <w:bCs/>
                <w:sz w:val="16"/>
                <w:szCs w:val="16"/>
              </w:rPr>
            </w:pPr>
          </w:p>
          <w:p w14:paraId="5D9C376B" w14:textId="4D06DFA8" w:rsidR="000108B4" w:rsidRDefault="000108B4">
            <w:pPr>
              <w:rPr>
                <w:rFonts w:ascii="Arial Narrow" w:hAnsi="Arial Narrow" w:cs="Arial"/>
                <w:b/>
                <w:bCs/>
                <w:sz w:val="16"/>
                <w:szCs w:val="16"/>
              </w:rPr>
            </w:pPr>
          </w:p>
          <w:p w14:paraId="1BBF1D6E" w14:textId="0DD8BFEF" w:rsidR="000108B4" w:rsidRDefault="000108B4">
            <w:pPr>
              <w:rPr>
                <w:rFonts w:ascii="Arial Narrow" w:hAnsi="Arial Narrow" w:cs="Arial"/>
                <w:b/>
                <w:bCs/>
                <w:sz w:val="16"/>
                <w:szCs w:val="16"/>
              </w:rPr>
            </w:pPr>
          </w:p>
          <w:p w14:paraId="4F47E56D" w14:textId="143969E1" w:rsidR="000108B4" w:rsidRDefault="000108B4">
            <w:pPr>
              <w:rPr>
                <w:rFonts w:ascii="Arial Narrow" w:hAnsi="Arial Narrow" w:cs="Arial"/>
                <w:b/>
                <w:bCs/>
                <w:sz w:val="16"/>
                <w:szCs w:val="16"/>
              </w:rPr>
            </w:pPr>
          </w:p>
          <w:p w14:paraId="799FAA10" w14:textId="7D4C1308" w:rsidR="000108B4" w:rsidRDefault="000108B4">
            <w:pPr>
              <w:rPr>
                <w:rFonts w:ascii="Arial Narrow" w:hAnsi="Arial Narrow" w:cs="Arial"/>
                <w:b/>
                <w:bCs/>
                <w:sz w:val="16"/>
                <w:szCs w:val="16"/>
              </w:rPr>
            </w:pPr>
          </w:p>
          <w:p w14:paraId="6A831769" w14:textId="4225FA93" w:rsidR="000108B4" w:rsidRDefault="000108B4">
            <w:pPr>
              <w:rPr>
                <w:rFonts w:ascii="Arial Narrow" w:hAnsi="Arial Narrow" w:cs="Arial"/>
                <w:b/>
                <w:bCs/>
                <w:sz w:val="16"/>
                <w:szCs w:val="16"/>
              </w:rPr>
            </w:pPr>
          </w:p>
          <w:p w14:paraId="460AB4AA" w14:textId="23C1C0BD" w:rsidR="000108B4" w:rsidRDefault="000108B4">
            <w:pPr>
              <w:rPr>
                <w:rFonts w:ascii="Arial Narrow" w:hAnsi="Arial Narrow" w:cs="Arial"/>
                <w:b/>
                <w:bCs/>
                <w:sz w:val="16"/>
                <w:szCs w:val="16"/>
              </w:rPr>
            </w:pPr>
          </w:p>
          <w:p w14:paraId="5B0BEA7A" w14:textId="732F1FA9" w:rsidR="000108B4" w:rsidRDefault="000108B4">
            <w:pPr>
              <w:rPr>
                <w:rFonts w:ascii="Arial Narrow" w:hAnsi="Arial Narrow" w:cs="Arial"/>
                <w:b/>
                <w:bCs/>
                <w:sz w:val="16"/>
                <w:szCs w:val="16"/>
              </w:rPr>
            </w:pPr>
          </w:p>
          <w:p w14:paraId="71DE9253" w14:textId="02A064C8" w:rsidR="000108B4" w:rsidRDefault="000108B4">
            <w:pPr>
              <w:rPr>
                <w:rFonts w:ascii="Arial Narrow" w:hAnsi="Arial Narrow" w:cs="Arial"/>
                <w:b/>
                <w:bCs/>
                <w:sz w:val="16"/>
                <w:szCs w:val="16"/>
              </w:rPr>
            </w:pPr>
          </w:p>
          <w:p w14:paraId="5E46EC0D" w14:textId="61DA8CAF" w:rsidR="000108B4" w:rsidRDefault="000108B4">
            <w:pPr>
              <w:rPr>
                <w:rFonts w:ascii="Arial Narrow" w:hAnsi="Arial Narrow" w:cs="Arial"/>
                <w:b/>
                <w:bCs/>
                <w:sz w:val="16"/>
                <w:szCs w:val="16"/>
              </w:rPr>
            </w:pPr>
          </w:p>
          <w:p w14:paraId="1853FDE1" w14:textId="4A5811CE" w:rsidR="000108B4" w:rsidRDefault="000108B4">
            <w:pPr>
              <w:rPr>
                <w:rFonts w:ascii="Arial Narrow" w:hAnsi="Arial Narrow" w:cs="Arial"/>
                <w:b/>
                <w:bCs/>
                <w:sz w:val="16"/>
                <w:szCs w:val="16"/>
              </w:rPr>
            </w:pPr>
          </w:p>
          <w:p w14:paraId="2FAFEEAB" w14:textId="0B63E001" w:rsidR="00D66C74" w:rsidRDefault="00D66C74">
            <w:pPr>
              <w:rPr>
                <w:rFonts w:ascii="Arial Narrow" w:hAnsi="Arial Narrow" w:cs="Arial"/>
                <w:b/>
                <w:bCs/>
                <w:sz w:val="16"/>
                <w:szCs w:val="16"/>
              </w:rPr>
            </w:pPr>
          </w:p>
          <w:p w14:paraId="11953D97" w14:textId="77777777" w:rsidR="00D66C74" w:rsidRDefault="00D66C74">
            <w:pPr>
              <w:rPr>
                <w:rFonts w:ascii="Arial Narrow" w:hAnsi="Arial Narrow" w:cs="Arial"/>
                <w:b/>
                <w:bCs/>
                <w:sz w:val="16"/>
                <w:szCs w:val="16"/>
              </w:rPr>
            </w:pPr>
          </w:p>
          <w:p w14:paraId="3CA89E00" w14:textId="2BC22FCE" w:rsidR="000108B4" w:rsidRDefault="000108B4">
            <w:pPr>
              <w:rPr>
                <w:rFonts w:ascii="Arial Narrow" w:hAnsi="Arial Narrow" w:cs="Arial"/>
                <w:b/>
                <w:bCs/>
                <w:sz w:val="16"/>
                <w:szCs w:val="16"/>
              </w:rPr>
            </w:pPr>
          </w:p>
          <w:p w14:paraId="53B0C874" w14:textId="4006E315" w:rsidR="000108B4" w:rsidRDefault="000108B4">
            <w:pPr>
              <w:rPr>
                <w:rFonts w:ascii="Arial Narrow" w:hAnsi="Arial Narrow" w:cs="Arial"/>
                <w:b/>
                <w:bCs/>
                <w:sz w:val="16"/>
                <w:szCs w:val="16"/>
              </w:rPr>
            </w:pPr>
          </w:p>
          <w:p w14:paraId="10F5E6A2" w14:textId="0F37AB78" w:rsidR="00D423D6" w:rsidRDefault="000108B4" w:rsidP="003D33F9">
            <w:pPr>
              <w:rPr>
                <w:rFonts w:ascii="Arial Narrow" w:hAnsi="Arial Narrow" w:cs="Arial"/>
                <w:sz w:val="16"/>
                <w:szCs w:val="16"/>
              </w:rPr>
            </w:pPr>
            <w:r w:rsidRPr="000108B4">
              <w:rPr>
                <w:rFonts w:ascii="Arial Narrow" w:hAnsi="Arial Narrow" w:cs="Arial"/>
                <w:sz w:val="16"/>
                <w:szCs w:val="16"/>
              </w:rPr>
              <w:t>ASAP</w:t>
            </w:r>
          </w:p>
        </w:tc>
        <w:tc>
          <w:tcPr>
            <w:tcW w:w="248" w:type="dxa"/>
            <w:gridSpan w:val="2"/>
            <w:tcBorders>
              <w:top w:val="nil"/>
              <w:left w:val="nil"/>
              <w:bottom w:val="nil"/>
              <w:right w:val="nil"/>
            </w:tcBorders>
            <w:shd w:val="clear" w:color="auto" w:fill="auto"/>
          </w:tcPr>
          <w:p w14:paraId="449D8BC6" w14:textId="77777777" w:rsidR="00D423D6" w:rsidRDefault="00D423D6">
            <w:pPr>
              <w:rPr>
                <w:rFonts w:ascii="Arial Narrow" w:hAnsi="Arial Narrow"/>
              </w:rPr>
            </w:pPr>
          </w:p>
        </w:tc>
        <w:tc>
          <w:tcPr>
            <w:tcW w:w="448" w:type="dxa"/>
            <w:gridSpan w:val="2"/>
            <w:tcBorders>
              <w:top w:val="nil"/>
              <w:left w:val="nil"/>
              <w:bottom w:val="nil"/>
              <w:right w:val="nil"/>
            </w:tcBorders>
            <w:shd w:val="clear" w:color="auto" w:fill="auto"/>
          </w:tcPr>
          <w:p w14:paraId="6B080A3C" w14:textId="77777777" w:rsidR="00D423D6" w:rsidRDefault="00D423D6"/>
        </w:tc>
      </w:tr>
      <w:tr w:rsidR="00CF773D" w14:paraId="297A4B45" w14:textId="77777777" w:rsidTr="00C05AE6">
        <w:trPr>
          <w:trHeight w:val="346"/>
        </w:trPr>
        <w:tc>
          <w:tcPr>
            <w:tcW w:w="895" w:type="dxa"/>
            <w:shd w:val="clear" w:color="auto" w:fill="FFFFFF" w:themeFill="background1"/>
          </w:tcPr>
          <w:p w14:paraId="07F8D44A" w14:textId="0A7FE2F8" w:rsidR="00CF773D" w:rsidRDefault="00CF773D">
            <w:pPr>
              <w:ind w:left="-106" w:right="314" w:firstLine="142"/>
              <w:rPr>
                <w:rFonts w:ascii="Arial Narrow" w:hAnsi="Arial Narrow" w:cs="Arial"/>
                <w:sz w:val="16"/>
                <w:szCs w:val="16"/>
              </w:rPr>
            </w:pPr>
            <w:r>
              <w:rPr>
                <w:rFonts w:ascii="Arial Narrow" w:hAnsi="Arial Narrow" w:cs="Arial"/>
                <w:sz w:val="16"/>
                <w:szCs w:val="16"/>
              </w:rPr>
              <w:t>6.</w:t>
            </w:r>
          </w:p>
        </w:tc>
        <w:tc>
          <w:tcPr>
            <w:tcW w:w="5383" w:type="dxa"/>
            <w:shd w:val="clear" w:color="auto" w:fill="FFFFFF" w:themeFill="background1"/>
          </w:tcPr>
          <w:p w14:paraId="7F8BD3F0" w14:textId="77777777" w:rsidR="00CF773D" w:rsidRDefault="00CF773D">
            <w:pPr>
              <w:rPr>
                <w:rFonts w:ascii="Arial Narrow" w:hAnsi="Arial Narrow" w:cs="Arial"/>
                <w:b/>
                <w:bCs/>
                <w:sz w:val="16"/>
                <w:szCs w:val="16"/>
                <w:u w:val="single"/>
              </w:rPr>
            </w:pPr>
            <w:r>
              <w:rPr>
                <w:rFonts w:ascii="Arial Narrow" w:hAnsi="Arial Narrow" w:cs="Arial"/>
                <w:b/>
                <w:bCs/>
                <w:sz w:val="16"/>
                <w:szCs w:val="16"/>
                <w:u w:val="single"/>
              </w:rPr>
              <w:t>HERITAGE ASSET REGISTER</w:t>
            </w:r>
          </w:p>
          <w:p w14:paraId="6FF4DE51" w14:textId="40D6B196" w:rsidR="00CF773D" w:rsidRPr="00CF773D" w:rsidRDefault="00CF773D">
            <w:pPr>
              <w:rPr>
                <w:rFonts w:ascii="Arial Narrow" w:hAnsi="Arial Narrow" w:cs="Arial"/>
                <w:sz w:val="16"/>
                <w:szCs w:val="16"/>
              </w:rPr>
            </w:pPr>
            <w:r w:rsidRPr="00CF773D">
              <w:rPr>
                <w:rFonts w:ascii="Arial Narrow" w:hAnsi="Arial Narrow" w:cs="Arial"/>
                <w:sz w:val="16"/>
                <w:szCs w:val="16"/>
              </w:rPr>
              <w:t xml:space="preserve">HC referred to his emails </w:t>
            </w:r>
            <w:r>
              <w:rPr>
                <w:rFonts w:ascii="Arial Narrow" w:hAnsi="Arial Narrow" w:cs="Arial"/>
                <w:sz w:val="16"/>
                <w:szCs w:val="16"/>
              </w:rPr>
              <w:t xml:space="preserve">to SG members of the </w:t>
            </w:r>
            <w:r w:rsidR="0064744E">
              <w:rPr>
                <w:rFonts w:ascii="Arial Narrow" w:hAnsi="Arial Narrow" w:cs="Arial"/>
                <w:sz w:val="16"/>
                <w:szCs w:val="16"/>
              </w:rPr>
              <w:t>6</w:t>
            </w:r>
            <w:r w:rsidR="0064744E" w:rsidRPr="0064744E">
              <w:rPr>
                <w:rFonts w:ascii="Arial Narrow" w:hAnsi="Arial Narrow" w:cs="Arial"/>
                <w:sz w:val="16"/>
                <w:szCs w:val="16"/>
                <w:vertAlign w:val="superscript"/>
              </w:rPr>
              <w:t>th</w:t>
            </w:r>
            <w:r w:rsidR="0064744E">
              <w:rPr>
                <w:rFonts w:ascii="Arial Narrow" w:hAnsi="Arial Narrow" w:cs="Arial"/>
                <w:sz w:val="16"/>
                <w:szCs w:val="16"/>
              </w:rPr>
              <w:t xml:space="preserve"> March </w:t>
            </w:r>
            <w:r w:rsidR="00F35E00">
              <w:rPr>
                <w:rFonts w:ascii="Arial Narrow" w:hAnsi="Arial Narrow" w:cs="Arial"/>
                <w:sz w:val="16"/>
                <w:szCs w:val="16"/>
              </w:rPr>
              <w:t>asking</w:t>
            </w:r>
            <w:r w:rsidR="0064744E">
              <w:rPr>
                <w:rFonts w:ascii="Arial Narrow" w:hAnsi="Arial Narrow" w:cs="Arial"/>
                <w:sz w:val="16"/>
                <w:szCs w:val="16"/>
              </w:rPr>
              <w:t xml:space="preserve"> members to list those buildings and structures that they considered had importance </w:t>
            </w:r>
            <w:r w:rsidR="00F35E00">
              <w:rPr>
                <w:rFonts w:ascii="Arial Narrow" w:hAnsi="Arial Narrow" w:cs="Arial"/>
                <w:sz w:val="16"/>
                <w:szCs w:val="16"/>
              </w:rPr>
              <w:t xml:space="preserve"> and needed to be highlighted and preserved. DB pointed out that the list should exclude listed buildings as they already had statutory protection. HC went on that </w:t>
            </w:r>
            <w:r w:rsidR="0039016B">
              <w:rPr>
                <w:rFonts w:ascii="Arial Narrow" w:hAnsi="Arial Narrow" w:cs="Arial"/>
                <w:sz w:val="16"/>
                <w:szCs w:val="16"/>
              </w:rPr>
              <w:t>t</w:t>
            </w:r>
            <w:r w:rsidR="00F35E00" w:rsidRPr="00E03DE4">
              <w:rPr>
                <w:rFonts w:ascii="Arial Narrow" w:hAnsi="Arial Narrow"/>
                <w:sz w:val="16"/>
                <w:szCs w:val="16"/>
              </w:rPr>
              <w:t>rees and landscape assets need to be listed in the Character Appraisa</w:t>
            </w:r>
            <w:r w:rsidR="00F35E00">
              <w:rPr>
                <w:rFonts w:ascii="Arial Narrow" w:hAnsi="Arial Narrow"/>
                <w:sz w:val="16"/>
                <w:szCs w:val="16"/>
              </w:rPr>
              <w:t>l also but the building and structures had now become a priority. It was agreed SG members will submit the</w:t>
            </w:r>
            <w:r w:rsidR="002520FE">
              <w:rPr>
                <w:rFonts w:ascii="Arial Narrow" w:hAnsi="Arial Narrow"/>
                <w:sz w:val="16"/>
                <w:szCs w:val="16"/>
              </w:rPr>
              <w:t>i</w:t>
            </w:r>
            <w:r w:rsidR="00F35E00">
              <w:rPr>
                <w:rFonts w:ascii="Arial Narrow" w:hAnsi="Arial Narrow"/>
                <w:sz w:val="16"/>
                <w:szCs w:val="16"/>
              </w:rPr>
              <w:t xml:space="preserve">r thoughts to HC to collate a spread sheet of them in the next two weeks and </w:t>
            </w:r>
            <w:r w:rsidR="0039016B">
              <w:rPr>
                <w:rFonts w:ascii="Arial Narrow" w:hAnsi="Arial Narrow"/>
                <w:sz w:val="16"/>
                <w:szCs w:val="16"/>
              </w:rPr>
              <w:t xml:space="preserve">ready for the </w:t>
            </w:r>
            <w:r w:rsidR="00F35E00">
              <w:rPr>
                <w:rFonts w:ascii="Arial Narrow" w:hAnsi="Arial Narrow"/>
                <w:sz w:val="16"/>
                <w:szCs w:val="16"/>
              </w:rPr>
              <w:t xml:space="preserve">item </w:t>
            </w:r>
            <w:r w:rsidR="0039016B">
              <w:rPr>
                <w:rFonts w:ascii="Arial Narrow" w:hAnsi="Arial Narrow"/>
                <w:sz w:val="16"/>
                <w:szCs w:val="16"/>
              </w:rPr>
              <w:t>to</w:t>
            </w:r>
            <w:r w:rsidR="00F35E00">
              <w:rPr>
                <w:rFonts w:ascii="Arial Narrow" w:hAnsi="Arial Narrow"/>
                <w:sz w:val="16"/>
                <w:szCs w:val="16"/>
              </w:rPr>
              <w:t xml:space="preserve"> be discussed at the April SG meeting.</w:t>
            </w:r>
          </w:p>
        </w:tc>
        <w:tc>
          <w:tcPr>
            <w:tcW w:w="1562" w:type="dxa"/>
            <w:shd w:val="clear" w:color="auto" w:fill="FFFFFF" w:themeFill="background1"/>
          </w:tcPr>
          <w:p w14:paraId="53B8F7A8" w14:textId="77777777" w:rsidR="00CF773D" w:rsidRDefault="00CF773D">
            <w:pPr>
              <w:rPr>
                <w:rFonts w:ascii="Arial Narrow" w:hAnsi="Arial Narrow" w:cs="Arial"/>
                <w:sz w:val="16"/>
                <w:szCs w:val="16"/>
              </w:rPr>
            </w:pPr>
          </w:p>
          <w:p w14:paraId="3399559A" w14:textId="77777777" w:rsidR="00F35E00" w:rsidRDefault="00F35E00">
            <w:pPr>
              <w:rPr>
                <w:rFonts w:ascii="Arial Narrow" w:hAnsi="Arial Narrow" w:cs="Arial"/>
                <w:sz w:val="16"/>
                <w:szCs w:val="16"/>
              </w:rPr>
            </w:pPr>
          </w:p>
          <w:p w14:paraId="6EA78565" w14:textId="77777777" w:rsidR="00F35E00" w:rsidRDefault="00F35E00">
            <w:pPr>
              <w:rPr>
                <w:rFonts w:ascii="Arial Narrow" w:hAnsi="Arial Narrow" w:cs="Arial"/>
                <w:sz w:val="16"/>
                <w:szCs w:val="16"/>
              </w:rPr>
            </w:pPr>
          </w:p>
          <w:p w14:paraId="6AAD6FA0" w14:textId="77777777" w:rsidR="00F35E00" w:rsidRDefault="00F35E00">
            <w:pPr>
              <w:rPr>
                <w:rFonts w:ascii="Arial Narrow" w:hAnsi="Arial Narrow" w:cs="Arial"/>
                <w:sz w:val="16"/>
                <w:szCs w:val="16"/>
              </w:rPr>
            </w:pPr>
          </w:p>
          <w:p w14:paraId="122B080B" w14:textId="77777777" w:rsidR="00F35E00" w:rsidRDefault="00F35E00">
            <w:pPr>
              <w:rPr>
                <w:rFonts w:ascii="Arial Narrow" w:hAnsi="Arial Narrow" w:cs="Arial"/>
                <w:sz w:val="16"/>
                <w:szCs w:val="16"/>
              </w:rPr>
            </w:pPr>
          </w:p>
          <w:p w14:paraId="1527C37F" w14:textId="77777777" w:rsidR="00F35E00" w:rsidRDefault="00F35E00">
            <w:pPr>
              <w:rPr>
                <w:rFonts w:ascii="Arial Narrow" w:hAnsi="Arial Narrow" w:cs="Arial"/>
                <w:sz w:val="16"/>
                <w:szCs w:val="16"/>
              </w:rPr>
            </w:pPr>
          </w:p>
          <w:p w14:paraId="227961BB" w14:textId="77777777" w:rsidR="00F35E00" w:rsidRDefault="00F35E00">
            <w:pPr>
              <w:rPr>
                <w:rFonts w:ascii="Arial Narrow" w:hAnsi="Arial Narrow" w:cs="Arial"/>
                <w:sz w:val="16"/>
                <w:szCs w:val="16"/>
              </w:rPr>
            </w:pPr>
          </w:p>
          <w:p w14:paraId="14B4A460" w14:textId="77777777" w:rsidR="00F35E00" w:rsidRDefault="00F35E00">
            <w:pPr>
              <w:rPr>
                <w:rFonts w:ascii="Arial Narrow" w:hAnsi="Arial Narrow" w:cs="Arial"/>
                <w:sz w:val="16"/>
                <w:szCs w:val="16"/>
              </w:rPr>
            </w:pPr>
          </w:p>
          <w:p w14:paraId="2001B58D" w14:textId="4F4FCF49" w:rsidR="00F35E00" w:rsidRDefault="00F35E00">
            <w:pPr>
              <w:rPr>
                <w:rFonts w:ascii="Arial Narrow" w:hAnsi="Arial Narrow" w:cs="Arial"/>
                <w:sz w:val="16"/>
                <w:szCs w:val="16"/>
              </w:rPr>
            </w:pPr>
            <w:r>
              <w:rPr>
                <w:rFonts w:ascii="Arial Narrow" w:hAnsi="Arial Narrow" w:cs="Arial"/>
                <w:sz w:val="16"/>
                <w:szCs w:val="16"/>
              </w:rPr>
              <w:t xml:space="preserve">SG Members </w:t>
            </w:r>
            <w:r w:rsidR="005A7D6D">
              <w:rPr>
                <w:rFonts w:ascii="Arial Narrow" w:hAnsi="Arial Narrow" w:cs="Arial"/>
                <w:sz w:val="16"/>
                <w:szCs w:val="16"/>
              </w:rPr>
              <w:t xml:space="preserve">Note </w:t>
            </w:r>
          </w:p>
        </w:tc>
        <w:tc>
          <w:tcPr>
            <w:tcW w:w="1393" w:type="dxa"/>
            <w:gridSpan w:val="2"/>
            <w:shd w:val="clear" w:color="auto" w:fill="FFFFFF" w:themeFill="background1"/>
          </w:tcPr>
          <w:p w14:paraId="25DD6C13" w14:textId="77777777" w:rsidR="00CF773D" w:rsidRDefault="00CF773D">
            <w:pPr>
              <w:rPr>
                <w:rFonts w:ascii="Arial Narrow" w:hAnsi="Arial Narrow" w:cs="Arial"/>
                <w:sz w:val="16"/>
                <w:szCs w:val="16"/>
              </w:rPr>
            </w:pPr>
          </w:p>
          <w:p w14:paraId="09FBD66D" w14:textId="77777777" w:rsidR="00F35E00" w:rsidRDefault="00F35E00">
            <w:pPr>
              <w:rPr>
                <w:rFonts w:ascii="Arial Narrow" w:hAnsi="Arial Narrow" w:cs="Arial"/>
                <w:sz w:val="16"/>
                <w:szCs w:val="16"/>
              </w:rPr>
            </w:pPr>
          </w:p>
          <w:p w14:paraId="31DEB33F" w14:textId="77777777" w:rsidR="00F35E00" w:rsidRDefault="00F35E00">
            <w:pPr>
              <w:rPr>
                <w:rFonts w:ascii="Arial Narrow" w:hAnsi="Arial Narrow" w:cs="Arial"/>
                <w:sz w:val="16"/>
                <w:szCs w:val="16"/>
              </w:rPr>
            </w:pPr>
          </w:p>
          <w:p w14:paraId="608F9A9F" w14:textId="77777777" w:rsidR="00F35E00" w:rsidRDefault="00F35E00">
            <w:pPr>
              <w:rPr>
                <w:rFonts w:ascii="Arial Narrow" w:hAnsi="Arial Narrow" w:cs="Arial"/>
                <w:sz w:val="16"/>
                <w:szCs w:val="16"/>
              </w:rPr>
            </w:pPr>
          </w:p>
          <w:p w14:paraId="2479E9EA" w14:textId="77777777" w:rsidR="00F35E00" w:rsidRDefault="00F35E00">
            <w:pPr>
              <w:rPr>
                <w:rFonts w:ascii="Arial Narrow" w:hAnsi="Arial Narrow" w:cs="Arial"/>
                <w:sz w:val="16"/>
                <w:szCs w:val="16"/>
              </w:rPr>
            </w:pPr>
          </w:p>
          <w:p w14:paraId="0EAA95F8" w14:textId="77777777" w:rsidR="00F35E00" w:rsidRDefault="00F35E00">
            <w:pPr>
              <w:rPr>
                <w:rFonts w:ascii="Arial Narrow" w:hAnsi="Arial Narrow" w:cs="Arial"/>
                <w:sz w:val="16"/>
                <w:szCs w:val="16"/>
              </w:rPr>
            </w:pPr>
          </w:p>
          <w:p w14:paraId="04765C43" w14:textId="77777777" w:rsidR="00F35E00" w:rsidRDefault="00F35E00">
            <w:pPr>
              <w:rPr>
                <w:rFonts w:ascii="Arial Narrow" w:hAnsi="Arial Narrow" w:cs="Arial"/>
                <w:sz w:val="16"/>
                <w:szCs w:val="16"/>
              </w:rPr>
            </w:pPr>
          </w:p>
          <w:p w14:paraId="5B62310F" w14:textId="77777777" w:rsidR="00F35E00" w:rsidRDefault="00F35E00">
            <w:pPr>
              <w:rPr>
                <w:rFonts w:ascii="Arial Narrow" w:hAnsi="Arial Narrow" w:cs="Arial"/>
                <w:sz w:val="16"/>
                <w:szCs w:val="16"/>
              </w:rPr>
            </w:pPr>
          </w:p>
          <w:p w14:paraId="7C9E99E4" w14:textId="41202BE5" w:rsidR="00F35E00" w:rsidRDefault="00F35E00">
            <w:pPr>
              <w:rPr>
                <w:rFonts w:ascii="Arial Narrow" w:hAnsi="Arial Narrow" w:cs="Arial"/>
                <w:sz w:val="16"/>
                <w:szCs w:val="16"/>
              </w:rPr>
            </w:pPr>
            <w:r>
              <w:rPr>
                <w:rFonts w:ascii="Arial Narrow" w:hAnsi="Arial Narrow" w:cs="Arial"/>
                <w:sz w:val="16"/>
                <w:szCs w:val="16"/>
              </w:rPr>
              <w:t>18</w:t>
            </w:r>
            <w:r w:rsidRPr="00F35E00">
              <w:rPr>
                <w:rFonts w:ascii="Arial Narrow" w:hAnsi="Arial Narrow" w:cs="Arial"/>
                <w:sz w:val="16"/>
                <w:szCs w:val="16"/>
                <w:vertAlign w:val="superscript"/>
              </w:rPr>
              <w:t>th</w:t>
            </w:r>
            <w:r>
              <w:rPr>
                <w:rFonts w:ascii="Arial Narrow" w:hAnsi="Arial Narrow" w:cs="Arial"/>
                <w:sz w:val="16"/>
                <w:szCs w:val="16"/>
              </w:rPr>
              <w:t xml:space="preserve"> April </w:t>
            </w:r>
          </w:p>
        </w:tc>
        <w:tc>
          <w:tcPr>
            <w:tcW w:w="248" w:type="dxa"/>
            <w:gridSpan w:val="2"/>
            <w:tcBorders>
              <w:top w:val="nil"/>
              <w:left w:val="nil"/>
              <w:bottom w:val="nil"/>
              <w:right w:val="nil"/>
            </w:tcBorders>
            <w:shd w:val="clear" w:color="auto" w:fill="auto"/>
          </w:tcPr>
          <w:p w14:paraId="6B82BE74" w14:textId="77777777" w:rsidR="00CF773D" w:rsidRDefault="00CF773D">
            <w:pPr>
              <w:rPr>
                <w:rFonts w:ascii="Arial Narrow" w:hAnsi="Arial Narrow"/>
              </w:rPr>
            </w:pPr>
          </w:p>
        </w:tc>
        <w:tc>
          <w:tcPr>
            <w:tcW w:w="448" w:type="dxa"/>
            <w:gridSpan w:val="2"/>
            <w:tcBorders>
              <w:top w:val="nil"/>
              <w:left w:val="nil"/>
              <w:bottom w:val="nil"/>
              <w:right w:val="nil"/>
            </w:tcBorders>
            <w:shd w:val="clear" w:color="auto" w:fill="auto"/>
          </w:tcPr>
          <w:p w14:paraId="11D16772" w14:textId="77777777" w:rsidR="00CF773D" w:rsidRDefault="00CF773D"/>
        </w:tc>
      </w:tr>
      <w:tr w:rsidR="00D423D6" w14:paraId="4F14AB67" w14:textId="77777777" w:rsidTr="009B306D">
        <w:trPr>
          <w:trHeight w:val="6625"/>
        </w:trPr>
        <w:tc>
          <w:tcPr>
            <w:tcW w:w="895" w:type="dxa"/>
            <w:shd w:val="clear" w:color="auto" w:fill="FFFFFF" w:themeFill="background1"/>
          </w:tcPr>
          <w:p w14:paraId="24B4EEA5" w14:textId="29A989B4" w:rsidR="00D423D6" w:rsidRDefault="00CF773D">
            <w:pPr>
              <w:ind w:left="-106" w:right="314" w:firstLine="142"/>
              <w:rPr>
                <w:rFonts w:ascii="Arial Narrow" w:hAnsi="Arial Narrow" w:cs="Arial"/>
                <w:sz w:val="16"/>
                <w:szCs w:val="16"/>
              </w:rPr>
            </w:pPr>
            <w:r>
              <w:rPr>
                <w:rFonts w:ascii="Arial Narrow" w:hAnsi="Arial Narrow" w:cs="Arial"/>
                <w:sz w:val="16"/>
                <w:szCs w:val="16"/>
              </w:rPr>
              <w:t>7</w:t>
            </w:r>
            <w:r w:rsidR="00440EE4">
              <w:rPr>
                <w:rFonts w:ascii="Arial Narrow" w:hAnsi="Arial Narrow" w:cs="Arial"/>
                <w:sz w:val="16"/>
                <w:szCs w:val="16"/>
              </w:rPr>
              <w:t>.</w:t>
            </w:r>
          </w:p>
        </w:tc>
        <w:tc>
          <w:tcPr>
            <w:tcW w:w="5383" w:type="dxa"/>
            <w:shd w:val="clear" w:color="auto" w:fill="FFFFFF" w:themeFill="background1"/>
          </w:tcPr>
          <w:p w14:paraId="4C33FA1F" w14:textId="77777777" w:rsidR="00D423D6" w:rsidRDefault="00440EE4">
            <w:pPr>
              <w:rPr>
                <w:rFonts w:ascii="Arial Narrow" w:hAnsi="Arial Narrow" w:cs="Arial"/>
                <w:b/>
                <w:bCs/>
                <w:sz w:val="16"/>
                <w:szCs w:val="16"/>
                <w:u w:val="single"/>
              </w:rPr>
            </w:pPr>
            <w:r>
              <w:rPr>
                <w:rFonts w:ascii="Arial Narrow" w:hAnsi="Arial Narrow" w:cs="Arial"/>
                <w:b/>
                <w:bCs/>
                <w:sz w:val="16"/>
                <w:szCs w:val="16"/>
                <w:u w:val="single"/>
              </w:rPr>
              <w:t>NDP WORKING SUB-GROUPS</w:t>
            </w:r>
          </w:p>
          <w:p w14:paraId="010F4A5D" w14:textId="77777777" w:rsidR="00D423D6" w:rsidRDefault="00D423D6">
            <w:pPr>
              <w:rPr>
                <w:rFonts w:ascii="Arial Narrow" w:hAnsi="Arial Narrow" w:cs="Arial"/>
                <w:b/>
                <w:bCs/>
                <w:sz w:val="16"/>
                <w:szCs w:val="16"/>
                <w:u w:val="single"/>
              </w:rPr>
            </w:pPr>
          </w:p>
          <w:p w14:paraId="42A46FC2" w14:textId="77777777" w:rsidR="00D423D6" w:rsidRDefault="00440EE4">
            <w:pPr>
              <w:rPr>
                <w:rFonts w:ascii="Arial Narrow" w:hAnsi="Arial Narrow" w:cs="Arial"/>
                <w:b/>
                <w:bCs/>
                <w:sz w:val="16"/>
                <w:szCs w:val="16"/>
                <w:u w:val="single"/>
              </w:rPr>
            </w:pPr>
            <w:r>
              <w:rPr>
                <w:rFonts w:ascii="Arial Narrow" w:hAnsi="Arial Narrow" w:cs="Arial"/>
                <w:b/>
                <w:bCs/>
                <w:sz w:val="16"/>
                <w:szCs w:val="16"/>
                <w:u w:val="single"/>
              </w:rPr>
              <w:t>a) Flooding, Ecology &amp; Sustainability</w:t>
            </w:r>
          </w:p>
          <w:p w14:paraId="39603221" w14:textId="3B640683" w:rsidR="00D423D6" w:rsidRDefault="003D33F9">
            <w:pPr>
              <w:pStyle w:val="ListParagraph"/>
              <w:numPr>
                <w:ilvl w:val="0"/>
                <w:numId w:val="3"/>
              </w:numPr>
            </w:pPr>
            <w:r>
              <w:rPr>
                <w:rFonts w:ascii="Arial Narrow" w:hAnsi="Arial Narrow" w:cs="Arial"/>
                <w:color w:val="000000"/>
                <w:sz w:val="16"/>
                <w:szCs w:val="16"/>
              </w:rPr>
              <w:t>DS</w:t>
            </w:r>
            <w:r w:rsidR="00440EE4">
              <w:rPr>
                <w:rFonts w:ascii="Arial Narrow" w:hAnsi="Arial Narrow" w:cs="Arial"/>
                <w:color w:val="000000"/>
                <w:sz w:val="16"/>
                <w:szCs w:val="16"/>
              </w:rPr>
              <w:t xml:space="preserve"> reported that the Green Corridor</w:t>
            </w:r>
            <w:r w:rsidR="005A7D6D">
              <w:rPr>
                <w:rFonts w:ascii="Arial Narrow" w:hAnsi="Arial Narrow" w:cs="Arial"/>
                <w:color w:val="000000"/>
                <w:sz w:val="16"/>
                <w:szCs w:val="16"/>
              </w:rPr>
              <w:t xml:space="preserve"> </w:t>
            </w:r>
            <w:r w:rsidR="00A14E9D" w:rsidRPr="00A14E9D">
              <w:rPr>
                <w:rFonts w:ascii="Arial Narrow" w:hAnsi="Arial Narrow" w:cs="Arial"/>
                <w:color w:val="000000"/>
                <w:sz w:val="16"/>
                <w:szCs w:val="16"/>
              </w:rPr>
              <w:t>Workshop</w:t>
            </w:r>
            <w:r w:rsidR="00A14E9D">
              <w:rPr>
                <w:rFonts w:cs="Arial"/>
                <w:color w:val="000000"/>
                <w:szCs w:val="16"/>
              </w:rPr>
              <w:t xml:space="preserve"> </w:t>
            </w:r>
            <w:r w:rsidR="005A7D6D">
              <w:rPr>
                <w:rFonts w:ascii="Arial Narrow" w:hAnsi="Arial Narrow" w:cs="Arial"/>
                <w:color w:val="000000"/>
                <w:sz w:val="16"/>
                <w:szCs w:val="16"/>
              </w:rPr>
              <w:t>with</w:t>
            </w:r>
            <w:r w:rsidR="00440EE4">
              <w:rPr>
                <w:rFonts w:ascii="Arial Narrow" w:hAnsi="Arial Narrow" w:cs="Arial"/>
                <w:color w:val="000000"/>
                <w:sz w:val="16"/>
                <w:szCs w:val="16"/>
              </w:rPr>
              <w:t xml:space="preserve"> Henrietta Pringle (TVERC) has been arranged in the </w:t>
            </w:r>
            <w:r w:rsidR="0039016B">
              <w:rPr>
                <w:rFonts w:ascii="Arial Narrow" w:hAnsi="Arial Narrow" w:cs="Arial"/>
                <w:color w:val="000000"/>
                <w:sz w:val="16"/>
                <w:szCs w:val="16"/>
              </w:rPr>
              <w:t>V</w:t>
            </w:r>
            <w:r w:rsidR="00440EE4">
              <w:rPr>
                <w:rFonts w:ascii="Arial Narrow" w:hAnsi="Arial Narrow" w:cs="Arial"/>
                <w:color w:val="000000"/>
                <w:sz w:val="16"/>
                <w:szCs w:val="16"/>
              </w:rPr>
              <w:t xml:space="preserve">illage </w:t>
            </w:r>
            <w:r w:rsidR="0039016B">
              <w:rPr>
                <w:rFonts w:ascii="Arial Narrow" w:hAnsi="Arial Narrow" w:cs="Arial"/>
                <w:color w:val="000000"/>
                <w:sz w:val="16"/>
                <w:szCs w:val="16"/>
              </w:rPr>
              <w:t>H</w:t>
            </w:r>
            <w:r w:rsidR="00440EE4">
              <w:rPr>
                <w:rFonts w:ascii="Arial Narrow" w:hAnsi="Arial Narrow" w:cs="Arial"/>
                <w:color w:val="000000"/>
                <w:sz w:val="16"/>
                <w:szCs w:val="16"/>
              </w:rPr>
              <w:t>all on the 7</w:t>
            </w:r>
            <w:r w:rsidR="00440EE4">
              <w:rPr>
                <w:rFonts w:ascii="Arial Narrow" w:hAnsi="Arial Narrow" w:cs="Arial"/>
                <w:color w:val="000000"/>
                <w:sz w:val="16"/>
                <w:szCs w:val="16"/>
                <w:vertAlign w:val="superscript"/>
              </w:rPr>
              <w:t>th</w:t>
            </w:r>
            <w:r w:rsidR="00440EE4">
              <w:rPr>
                <w:rFonts w:ascii="Arial Narrow" w:hAnsi="Arial Narrow" w:cs="Arial"/>
                <w:color w:val="000000"/>
                <w:sz w:val="16"/>
                <w:szCs w:val="16"/>
              </w:rPr>
              <w:t xml:space="preserve"> April </w:t>
            </w:r>
            <w:r>
              <w:rPr>
                <w:rFonts w:ascii="Arial Narrow" w:hAnsi="Arial Narrow" w:cs="Arial"/>
                <w:color w:val="000000"/>
                <w:sz w:val="16"/>
                <w:szCs w:val="16"/>
              </w:rPr>
              <w:t>though the 5pm start time may change to 4pm</w:t>
            </w:r>
            <w:r w:rsidR="00440EE4">
              <w:rPr>
                <w:rFonts w:ascii="Arial Narrow" w:hAnsi="Arial Narrow" w:cs="Arial"/>
                <w:color w:val="000000"/>
                <w:sz w:val="16"/>
                <w:szCs w:val="16"/>
              </w:rPr>
              <w:t>. D</w:t>
            </w:r>
            <w:r w:rsidR="005A7D6D">
              <w:rPr>
                <w:rFonts w:ascii="Arial Narrow" w:hAnsi="Arial Narrow" w:cs="Arial"/>
                <w:color w:val="000000"/>
                <w:sz w:val="16"/>
                <w:szCs w:val="16"/>
              </w:rPr>
              <w:t>S confirmed DW had sent out invitations to interested parties inviting them to the meeting.</w:t>
            </w:r>
            <w:r w:rsidR="002520FE">
              <w:rPr>
                <w:rFonts w:ascii="Arial Narrow" w:hAnsi="Arial Narrow" w:cs="Arial"/>
                <w:color w:val="000000"/>
                <w:sz w:val="16"/>
                <w:szCs w:val="16"/>
              </w:rPr>
              <w:t xml:space="preserve"> DS encouraged SG members to publicise this event to their friends, family and neighbours</w:t>
            </w:r>
          </w:p>
          <w:p w14:paraId="74E30FED" w14:textId="6B201B12" w:rsidR="00D423D6" w:rsidRDefault="00440EE4" w:rsidP="005A7D6D">
            <w:pPr>
              <w:pStyle w:val="ListParagraph"/>
              <w:numPr>
                <w:ilvl w:val="0"/>
                <w:numId w:val="3"/>
              </w:numPr>
            </w:pPr>
            <w:r>
              <w:rPr>
                <w:rFonts w:ascii="Arial Narrow" w:hAnsi="Arial Narrow" w:cs="Arial"/>
                <w:color w:val="000000"/>
                <w:sz w:val="16"/>
                <w:szCs w:val="16"/>
              </w:rPr>
              <w:t>N</w:t>
            </w:r>
            <w:r w:rsidR="00BF72E9">
              <w:rPr>
                <w:rFonts w:ascii="Arial Narrow" w:hAnsi="Arial Narrow" w:cs="Arial"/>
                <w:color w:val="000000"/>
                <w:sz w:val="16"/>
                <w:szCs w:val="16"/>
              </w:rPr>
              <w:t>M</w:t>
            </w:r>
            <w:r>
              <w:rPr>
                <w:rFonts w:ascii="Arial Narrow" w:hAnsi="Arial Narrow" w:cs="Arial"/>
                <w:color w:val="000000"/>
                <w:sz w:val="16"/>
                <w:szCs w:val="16"/>
              </w:rPr>
              <w:t xml:space="preserve"> reminded DW to compile photographs of flooding at Sonning Eye into his evidence and the biodiversity studies to Bluestone to assist in drafting the environmental section of the NDP.</w:t>
            </w:r>
          </w:p>
          <w:p w14:paraId="45E6E5C4" w14:textId="0767A95A" w:rsidR="00D423D6" w:rsidRDefault="00440EE4">
            <w:pPr>
              <w:pStyle w:val="ListParagraph"/>
              <w:numPr>
                <w:ilvl w:val="0"/>
                <w:numId w:val="3"/>
              </w:numPr>
              <w:rPr>
                <w:rFonts w:ascii="Arial Narrow" w:hAnsi="Arial Narrow" w:cs="Arial"/>
                <w:sz w:val="16"/>
                <w:szCs w:val="16"/>
              </w:rPr>
            </w:pPr>
            <w:r>
              <w:rPr>
                <w:rFonts w:ascii="Arial Narrow" w:hAnsi="Arial Narrow" w:cs="Arial"/>
                <w:sz w:val="16"/>
                <w:szCs w:val="16"/>
              </w:rPr>
              <w:t xml:space="preserve">DS confirmed that she had followed up with Matthew Driver at Tarmac regarding the biodiversity survey near the sailing </w:t>
            </w:r>
            <w:r w:rsidR="00AF314C">
              <w:rPr>
                <w:rFonts w:ascii="Arial Narrow" w:hAnsi="Arial Narrow" w:cs="Arial"/>
                <w:sz w:val="16"/>
                <w:szCs w:val="16"/>
              </w:rPr>
              <w:t>club but</w:t>
            </w:r>
            <w:r>
              <w:rPr>
                <w:rFonts w:ascii="Arial Narrow" w:hAnsi="Arial Narrow" w:cs="Arial"/>
                <w:sz w:val="16"/>
                <w:szCs w:val="16"/>
              </w:rPr>
              <w:t xml:space="preserve"> had not received a reply so she would </w:t>
            </w:r>
            <w:r w:rsidR="002520FE">
              <w:rPr>
                <w:rFonts w:ascii="Arial Narrow" w:hAnsi="Arial Narrow" w:cs="Arial"/>
                <w:sz w:val="16"/>
                <w:szCs w:val="16"/>
              </w:rPr>
              <w:t>contact Alice Jenkins instead</w:t>
            </w:r>
            <w:r>
              <w:rPr>
                <w:rFonts w:ascii="Arial Narrow" w:hAnsi="Arial Narrow" w:cs="Arial"/>
                <w:sz w:val="16"/>
                <w:szCs w:val="16"/>
              </w:rPr>
              <w:t xml:space="preserve">. </w:t>
            </w:r>
          </w:p>
          <w:p w14:paraId="460974FB" w14:textId="77777777" w:rsidR="00D423D6" w:rsidRDefault="00440EE4">
            <w:pPr>
              <w:rPr>
                <w:rFonts w:ascii="Arial Narrow" w:hAnsi="Arial Narrow" w:cs="Arial"/>
                <w:sz w:val="16"/>
                <w:szCs w:val="16"/>
              </w:rPr>
            </w:pPr>
            <w:r>
              <w:rPr>
                <w:rFonts w:ascii="Arial Narrow" w:hAnsi="Arial Narrow" w:cs="Arial"/>
                <w:b/>
                <w:bCs/>
                <w:sz w:val="16"/>
                <w:szCs w:val="16"/>
                <w:u w:val="single"/>
              </w:rPr>
              <w:t xml:space="preserve">b) Settlement </w:t>
            </w:r>
          </w:p>
          <w:p w14:paraId="73D9A6C9" w14:textId="67582F1F" w:rsidR="00D423D6" w:rsidRDefault="005A7D6D">
            <w:pPr>
              <w:pStyle w:val="ListParagraph"/>
              <w:numPr>
                <w:ilvl w:val="0"/>
                <w:numId w:val="4"/>
              </w:numPr>
              <w:rPr>
                <w:rFonts w:ascii="Arial Narrow" w:hAnsi="Arial Narrow" w:cs="Arial"/>
                <w:b/>
                <w:bCs/>
                <w:sz w:val="16"/>
                <w:szCs w:val="16"/>
                <w:u w:val="single"/>
              </w:rPr>
            </w:pPr>
            <w:r>
              <w:rPr>
                <w:rFonts w:ascii="Arial Narrow" w:hAnsi="Arial Narrow" w:cs="Arial"/>
                <w:sz w:val="16"/>
                <w:szCs w:val="16"/>
              </w:rPr>
              <w:t>HC</w:t>
            </w:r>
            <w:r w:rsidR="00440EE4">
              <w:rPr>
                <w:rFonts w:ascii="Arial Narrow" w:hAnsi="Arial Narrow" w:cs="Arial"/>
                <w:sz w:val="16"/>
                <w:szCs w:val="16"/>
              </w:rPr>
              <w:t xml:space="preserve"> stated that progress of the Settlement Character Assessment was dependent on getting the policies settled and agreed, as elements were interlinked with the Assessment. </w:t>
            </w:r>
          </w:p>
          <w:p w14:paraId="3508A74A" w14:textId="77777777" w:rsidR="00D423D6" w:rsidRDefault="00440EE4">
            <w:pPr>
              <w:rPr>
                <w:rFonts w:ascii="Arial Narrow" w:hAnsi="Arial Narrow"/>
                <w:sz w:val="16"/>
                <w:szCs w:val="16"/>
              </w:rPr>
            </w:pPr>
            <w:r>
              <w:rPr>
                <w:rFonts w:ascii="Arial Narrow" w:hAnsi="Arial Narrow" w:cs="Arial"/>
                <w:b/>
                <w:bCs/>
                <w:sz w:val="16"/>
                <w:szCs w:val="16"/>
                <w:u w:val="single"/>
              </w:rPr>
              <w:t>c) Landscape</w:t>
            </w:r>
          </w:p>
          <w:p w14:paraId="2806A3F7" w14:textId="127383B1" w:rsidR="00D423D6" w:rsidRDefault="00440EE4">
            <w:pPr>
              <w:pStyle w:val="ListParagraph"/>
              <w:numPr>
                <w:ilvl w:val="0"/>
                <w:numId w:val="2"/>
              </w:numPr>
              <w:rPr>
                <w:rFonts w:ascii="Arial Narrow" w:hAnsi="Arial Narrow"/>
                <w:sz w:val="16"/>
                <w:szCs w:val="16"/>
              </w:rPr>
            </w:pPr>
            <w:r>
              <w:rPr>
                <w:rFonts w:ascii="Arial Narrow" w:hAnsi="Arial Narrow"/>
                <w:sz w:val="16"/>
                <w:szCs w:val="16"/>
              </w:rPr>
              <w:t xml:space="preserve">HC explained he had sent </w:t>
            </w:r>
            <w:r w:rsidR="0046750B">
              <w:rPr>
                <w:rFonts w:ascii="Arial Narrow" w:hAnsi="Arial Narrow"/>
                <w:sz w:val="16"/>
                <w:szCs w:val="16"/>
              </w:rPr>
              <w:t>the sub</w:t>
            </w:r>
            <w:r w:rsidR="00AD74CA">
              <w:rPr>
                <w:rFonts w:ascii="Arial Narrow" w:hAnsi="Arial Narrow"/>
                <w:sz w:val="16"/>
                <w:szCs w:val="16"/>
              </w:rPr>
              <w:t>-</w:t>
            </w:r>
            <w:r w:rsidR="0046750B">
              <w:rPr>
                <w:rFonts w:ascii="Arial Narrow" w:hAnsi="Arial Narrow"/>
                <w:sz w:val="16"/>
                <w:szCs w:val="16"/>
              </w:rPr>
              <w:t>groups comments on the V10</w:t>
            </w:r>
            <w:r>
              <w:rPr>
                <w:rFonts w:ascii="Arial Narrow" w:hAnsi="Arial Narrow"/>
                <w:sz w:val="16"/>
                <w:szCs w:val="16"/>
              </w:rPr>
              <w:t xml:space="preserve"> of the draft Landscape Character Assessment to Liz Allen</w:t>
            </w:r>
            <w:r w:rsidR="0046750B">
              <w:rPr>
                <w:rFonts w:ascii="Arial Narrow" w:hAnsi="Arial Narrow"/>
                <w:sz w:val="16"/>
                <w:szCs w:val="16"/>
              </w:rPr>
              <w:t xml:space="preserve"> and that he and DW </w:t>
            </w:r>
            <w:r w:rsidR="008E0B6F">
              <w:rPr>
                <w:rFonts w:ascii="Arial Narrow" w:hAnsi="Arial Narrow"/>
                <w:sz w:val="16"/>
                <w:szCs w:val="16"/>
              </w:rPr>
              <w:t>are</w:t>
            </w:r>
            <w:r w:rsidR="0046750B">
              <w:rPr>
                <w:rFonts w:ascii="Arial Narrow" w:hAnsi="Arial Narrow"/>
                <w:sz w:val="16"/>
                <w:szCs w:val="16"/>
              </w:rPr>
              <w:t xml:space="preserve"> due to meet Liz at the Village Hall on the 29</w:t>
            </w:r>
            <w:r w:rsidR="0046750B" w:rsidRPr="0046750B">
              <w:rPr>
                <w:rFonts w:ascii="Arial Narrow" w:hAnsi="Arial Narrow"/>
                <w:sz w:val="16"/>
                <w:szCs w:val="16"/>
                <w:vertAlign w:val="superscript"/>
              </w:rPr>
              <w:t>th</w:t>
            </w:r>
            <w:r w:rsidR="0046750B">
              <w:rPr>
                <w:rFonts w:ascii="Arial Narrow" w:hAnsi="Arial Narrow"/>
                <w:sz w:val="16"/>
                <w:szCs w:val="16"/>
              </w:rPr>
              <w:t xml:space="preserve"> March to discuss the views from the Hall.</w:t>
            </w:r>
          </w:p>
          <w:p w14:paraId="21CD0BA8" w14:textId="77777777" w:rsidR="00D423D6" w:rsidRDefault="00440EE4">
            <w:pPr>
              <w:rPr>
                <w:rFonts w:ascii="Arial Narrow" w:hAnsi="Arial Narrow"/>
                <w:sz w:val="16"/>
                <w:szCs w:val="16"/>
              </w:rPr>
            </w:pPr>
            <w:r>
              <w:rPr>
                <w:rFonts w:ascii="Arial Narrow" w:hAnsi="Arial Narrow" w:cs="Arial"/>
                <w:b/>
                <w:bCs/>
                <w:sz w:val="16"/>
                <w:szCs w:val="16"/>
                <w:u w:val="single"/>
              </w:rPr>
              <w:t>d) Infrastructure</w:t>
            </w:r>
          </w:p>
          <w:p w14:paraId="383C4485" w14:textId="47BE5B03" w:rsidR="00D423D6" w:rsidRPr="00AF314C" w:rsidRDefault="00440EE4" w:rsidP="006C3E64">
            <w:pPr>
              <w:pStyle w:val="ListParagraph"/>
              <w:numPr>
                <w:ilvl w:val="0"/>
                <w:numId w:val="1"/>
              </w:numPr>
              <w:spacing w:line="276" w:lineRule="auto"/>
              <w:rPr>
                <w:rFonts w:ascii="Arial Narrow" w:hAnsi="Arial Narrow"/>
                <w:b/>
                <w:bCs/>
                <w:sz w:val="16"/>
                <w:szCs w:val="16"/>
                <w:u w:val="single"/>
              </w:rPr>
            </w:pPr>
            <w:r w:rsidRPr="00AF314C">
              <w:rPr>
                <w:rFonts w:ascii="Arial Narrow" w:hAnsi="Arial Narrow" w:cs="Arial"/>
                <w:sz w:val="16"/>
                <w:szCs w:val="16"/>
              </w:rPr>
              <w:t>RB will draw up</w:t>
            </w:r>
            <w:r w:rsidR="0046750B">
              <w:rPr>
                <w:rFonts w:ascii="Arial Narrow" w:hAnsi="Arial Narrow" w:cs="Arial"/>
                <w:sz w:val="16"/>
                <w:szCs w:val="16"/>
              </w:rPr>
              <w:t xml:space="preserve"> and circulate </w:t>
            </w:r>
            <w:r w:rsidRPr="00AF314C">
              <w:rPr>
                <w:rFonts w:ascii="Arial Narrow" w:hAnsi="Arial Narrow" w:cs="Arial"/>
                <w:sz w:val="16"/>
                <w:szCs w:val="16"/>
              </w:rPr>
              <w:t xml:space="preserve"> a ‘wish list’ of achievable communication/infrastructure improvements that the Parish would ideally be seeking/benefitting from</w:t>
            </w:r>
            <w:r w:rsidRPr="00AF314C">
              <w:rPr>
                <w:rFonts w:ascii="Arial Narrow" w:hAnsi="Arial Narrow"/>
                <w:sz w:val="16"/>
                <w:szCs w:val="16"/>
              </w:rPr>
              <w:t>.</w:t>
            </w:r>
            <w:r w:rsidR="0046750B">
              <w:rPr>
                <w:rFonts w:ascii="Arial Narrow" w:hAnsi="Arial Narrow"/>
                <w:sz w:val="16"/>
                <w:szCs w:val="16"/>
              </w:rPr>
              <w:t xml:space="preserve"> </w:t>
            </w:r>
          </w:p>
          <w:p w14:paraId="7B1D6A52" w14:textId="77777777" w:rsidR="00D423D6" w:rsidRDefault="00440EE4">
            <w:pPr>
              <w:rPr>
                <w:rFonts w:ascii="Arial Narrow" w:hAnsi="Arial Narrow"/>
                <w:b/>
                <w:bCs/>
                <w:sz w:val="16"/>
                <w:szCs w:val="16"/>
                <w:u w:val="single"/>
              </w:rPr>
            </w:pPr>
            <w:r>
              <w:rPr>
                <w:rFonts w:ascii="Arial Narrow" w:hAnsi="Arial Narrow"/>
                <w:b/>
                <w:bCs/>
                <w:sz w:val="16"/>
                <w:szCs w:val="16"/>
                <w:u w:val="single"/>
              </w:rPr>
              <w:t>e) Community Engagement. Press &amp; PR</w:t>
            </w:r>
          </w:p>
          <w:p w14:paraId="3284BAFC" w14:textId="209E4D8E" w:rsidR="002E6334" w:rsidRDefault="00440EE4" w:rsidP="002E6334">
            <w:pPr>
              <w:pStyle w:val="PlainText"/>
              <w:numPr>
                <w:ilvl w:val="0"/>
                <w:numId w:val="5"/>
              </w:numPr>
              <w:rPr>
                <w:rFonts w:ascii="Arial Narrow" w:hAnsi="Arial Narrow" w:cs="Arial"/>
                <w:sz w:val="16"/>
                <w:szCs w:val="16"/>
              </w:rPr>
            </w:pPr>
            <w:r>
              <w:rPr>
                <w:rFonts w:ascii="Arial Narrow" w:hAnsi="Arial Narrow"/>
                <w:sz w:val="16"/>
                <w:szCs w:val="16"/>
              </w:rPr>
              <w:t xml:space="preserve">DS </w:t>
            </w:r>
            <w:r w:rsidR="002E6334">
              <w:rPr>
                <w:rFonts w:ascii="Arial Narrow" w:hAnsi="Arial Narrow"/>
                <w:sz w:val="16"/>
                <w:szCs w:val="16"/>
              </w:rPr>
              <w:t xml:space="preserve">advised that Deborah </w:t>
            </w:r>
            <w:r w:rsidR="002E6334" w:rsidRPr="00D66C74">
              <w:rPr>
                <w:rFonts w:ascii="Arial Narrow" w:hAnsi="Arial Narrow"/>
                <w:sz w:val="16"/>
                <w:szCs w:val="16"/>
              </w:rPr>
              <w:t xml:space="preserve">Bryson </w:t>
            </w:r>
            <w:r w:rsidR="002520FE" w:rsidRPr="00D66C74">
              <w:rPr>
                <w:rFonts w:ascii="Arial Narrow" w:hAnsi="Arial Narrow"/>
                <w:sz w:val="16"/>
                <w:szCs w:val="16"/>
              </w:rPr>
              <w:t>is</w:t>
            </w:r>
            <w:r w:rsidR="002520FE">
              <w:rPr>
                <w:rFonts w:ascii="Arial Narrow" w:hAnsi="Arial Narrow"/>
                <w:sz w:val="16"/>
                <w:szCs w:val="16"/>
              </w:rPr>
              <w:t xml:space="preserve"> now </w:t>
            </w:r>
            <w:r w:rsidR="002E6334">
              <w:rPr>
                <w:rFonts w:ascii="Arial Narrow" w:hAnsi="Arial Narrow"/>
                <w:sz w:val="16"/>
                <w:szCs w:val="16"/>
              </w:rPr>
              <w:t xml:space="preserve"> E&amp;D’s contact at SODC’s</w:t>
            </w:r>
            <w:r>
              <w:rPr>
                <w:rFonts w:ascii="Arial Narrow" w:hAnsi="Arial Narrow"/>
                <w:sz w:val="16"/>
                <w:szCs w:val="16"/>
              </w:rPr>
              <w:t xml:space="preserve"> Community Engagement Team. </w:t>
            </w:r>
            <w:r w:rsidR="002520FE">
              <w:rPr>
                <w:rFonts w:ascii="Arial Narrow" w:hAnsi="Arial Narrow"/>
                <w:sz w:val="16"/>
                <w:szCs w:val="16"/>
              </w:rPr>
              <w:t>DS will circulate her contact details to the SG members</w:t>
            </w:r>
          </w:p>
          <w:p w14:paraId="4EFD2622" w14:textId="4F9F82CB" w:rsidR="002E6334" w:rsidRDefault="002E6334">
            <w:pPr>
              <w:pStyle w:val="PlainText"/>
              <w:numPr>
                <w:ilvl w:val="0"/>
                <w:numId w:val="5"/>
              </w:numPr>
              <w:rPr>
                <w:rFonts w:ascii="Arial Narrow" w:hAnsi="Arial Narrow" w:cs="Arial"/>
                <w:sz w:val="16"/>
                <w:szCs w:val="16"/>
              </w:rPr>
            </w:pPr>
            <w:r>
              <w:rPr>
                <w:rFonts w:ascii="Arial Narrow" w:hAnsi="Arial Narrow" w:cs="Arial"/>
                <w:sz w:val="16"/>
                <w:szCs w:val="16"/>
              </w:rPr>
              <w:t xml:space="preserve">DS then gave SODC’s responses to various queries raised by SG members following last </w:t>
            </w:r>
            <w:r w:rsidR="006779D2">
              <w:rPr>
                <w:rFonts w:ascii="Arial Narrow" w:hAnsi="Arial Narrow" w:cs="Arial"/>
                <w:sz w:val="16"/>
                <w:szCs w:val="16"/>
              </w:rPr>
              <w:t>month’s</w:t>
            </w:r>
            <w:r>
              <w:rPr>
                <w:rFonts w:ascii="Arial Narrow" w:hAnsi="Arial Narrow" w:cs="Arial"/>
                <w:sz w:val="16"/>
                <w:szCs w:val="16"/>
              </w:rPr>
              <w:t xml:space="preserve"> meeting</w:t>
            </w:r>
            <w:r w:rsidR="009B306D">
              <w:rPr>
                <w:rFonts w:ascii="Arial Narrow" w:hAnsi="Arial Narrow" w:cs="Arial"/>
                <w:sz w:val="16"/>
                <w:szCs w:val="16"/>
              </w:rPr>
              <w:t>.</w:t>
            </w:r>
          </w:p>
          <w:p w14:paraId="297BFD2F" w14:textId="77777777" w:rsidR="002E6334" w:rsidRDefault="002E6334">
            <w:pPr>
              <w:pStyle w:val="PlainText"/>
              <w:numPr>
                <w:ilvl w:val="0"/>
                <w:numId w:val="5"/>
              </w:numPr>
              <w:rPr>
                <w:rFonts w:ascii="Arial Narrow" w:hAnsi="Arial Narrow" w:cs="Arial"/>
                <w:sz w:val="16"/>
                <w:szCs w:val="16"/>
              </w:rPr>
            </w:pPr>
            <w:r>
              <w:rPr>
                <w:rFonts w:ascii="Arial Narrow" w:hAnsi="Arial Narrow" w:cs="Arial"/>
                <w:sz w:val="16"/>
                <w:szCs w:val="16"/>
              </w:rPr>
              <w:t>DS explained that she was managing the various social media channels to promote the Heritage Asset Register, and forthcoming parish walks being</w:t>
            </w:r>
          </w:p>
          <w:p w14:paraId="407928D1" w14:textId="524AB3AF" w:rsidR="002E6334" w:rsidRDefault="002E6334" w:rsidP="002E6334">
            <w:pPr>
              <w:pStyle w:val="PlainText"/>
              <w:ind w:left="720"/>
              <w:rPr>
                <w:rFonts w:ascii="Arial Narrow" w:hAnsi="Arial Narrow" w:cs="Arial"/>
                <w:sz w:val="16"/>
                <w:szCs w:val="16"/>
              </w:rPr>
            </w:pPr>
            <w:r>
              <w:rPr>
                <w:rFonts w:ascii="Arial Narrow" w:hAnsi="Arial Narrow" w:cs="Arial"/>
                <w:sz w:val="16"/>
                <w:szCs w:val="16"/>
              </w:rPr>
              <w:t xml:space="preserve"> a) </w:t>
            </w:r>
            <w:r w:rsidR="006779D2">
              <w:rPr>
                <w:rFonts w:ascii="Arial Narrow" w:hAnsi="Arial Narrow" w:cs="Arial"/>
                <w:sz w:val="16"/>
                <w:szCs w:val="16"/>
              </w:rPr>
              <w:t>23</w:t>
            </w:r>
            <w:r w:rsidR="0056450D">
              <w:rPr>
                <w:rFonts w:ascii="Arial Narrow" w:hAnsi="Arial Narrow" w:cs="Arial"/>
                <w:sz w:val="16"/>
                <w:szCs w:val="16"/>
              </w:rPr>
              <w:t>rd</w:t>
            </w:r>
            <w:r>
              <w:rPr>
                <w:rFonts w:ascii="Arial Narrow" w:hAnsi="Arial Narrow" w:cs="Arial"/>
                <w:sz w:val="16"/>
                <w:szCs w:val="16"/>
              </w:rPr>
              <w:t xml:space="preserve"> April Sonning Eye</w:t>
            </w:r>
            <w:r w:rsidR="0056450D">
              <w:rPr>
                <w:rFonts w:ascii="Arial Narrow" w:hAnsi="Arial Narrow" w:cs="Arial"/>
                <w:sz w:val="16"/>
                <w:szCs w:val="16"/>
              </w:rPr>
              <w:t>.</w:t>
            </w:r>
          </w:p>
          <w:p w14:paraId="1F011EE9" w14:textId="7C955765" w:rsidR="008E0B6F" w:rsidRDefault="006779D2" w:rsidP="002E6334">
            <w:pPr>
              <w:pStyle w:val="PlainText"/>
              <w:ind w:left="720"/>
              <w:rPr>
                <w:rFonts w:ascii="Arial Narrow" w:hAnsi="Arial Narrow" w:cs="Arial"/>
                <w:sz w:val="16"/>
                <w:szCs w:val="16"/>
              </w:rPr>
            </w:pPr>
            <w:r>
              <w:rPr>
                <w:rFonts w:ascii="Arial Narrow" w:hAnsi="Arial Narrow" w:cs="Arial"/>
                <w:sz w:val="16"/>
                <w:szCs w:val="16"/>
              </w:rPr>
              <w:t xml:space="preserve"> </w:t>
            </w:r>
            <w:r w:rsidR="002E6334">
              <w:rPr>
                <w:rFonts w:ascii="Arial Narrow" w:hAnsi="Arial Narrow" w:cs="Arial"/>
                <w:sz w:val="16"/>
                <w:szCs w:val="16"/>
              </w:rPr>
              <w:t>b)</w:t>
            </w:r>
            <w:r>
              <w:rPr>
                <w:rFonts w:ascii="Arial Narrow" w:hAnsi="Arial Narrow" w:cs="Arial"/>
                <w:sz w:val="16"/>
                <w:szCs w:val="16"/>
              </w:rPr>
              <w:t xml:space="preserve"> </w:t>
            </w:r>
            <w:r w:rsidR="002E6334">
              <w:rPr>
                <w:rFonts w:ascii="Arial Narrow" w:hAnsi="Arial Narrow" w:cs="Arial"/>
                <w:sz w:val="16"/>
                <w:szCs w:val="16"/>
              </w:rPr>
              <w:t>7</w:t>
            </w:r>
            <w:r w:rsidR="0056450D">
              <w:rPr>
                <w:rFonts w:ascii="Arial Narrow" w:hAnsi="Arial Narrow" w:cs="Arial"/>
                <w:sz w:val="16"/>
                <w:szCs w:val="16"/>
              </w:rPr>
              <w:t>th</w:t>
            </w:r>
            <w:r w:rsidR="002E6334">
              <w:rPr>
                <w:rFonts w:ascii="Arial Narrow" w:hAnsi="Arial Narrow" w:cs="Arial"/>
                <w:sz w:val="16"/>
                <w:szCs w:val="16"/>
              </w:rPr>
              <w:t xml:space="preserve"> May Nature Walk</w:t>
            </w:r>
            <w:r w:rsidR="0056450D">
              <w:rPr>
                <w:rFonts w:ascii="Arial Narrow" w:hAnsi="Arial Narrow" w:cs="Arial"/>
                <w:sz w:val="16"/>
                <w:szCs w:val="16"/>
              </w:rPr>
              <w:t>.</w:t>
            </w:r>
          </w:p>
          <w:p w14:paraId="737CCF9A" w14:textId="719F0525" w:rsidR="00D423D6" w:rsidRDefault="006779D2" w:rsidP="008E0B6F">
            <w:pPr>
              <w:pStyle w:val="PlainText"/>
              <w:ind w:left="720"/>
              <w:rPr>
                <w:rFonts w:ascii="Arial Narrow" w:hAnsi="Arial Narrow" w:cs="Arial"/>
                <w:sz w:val="16"/>
                <w:szCs w:val="16"/>
              </w:rPr>
            </w:pPr>
            <w:r>
              <w:rPr>
                <w:rFonts w:ascii="Arial Narrow" w:hAnsi="Arial Narrow" w:cs="Arial"/>
                <w:sz w:val="16"/>
                <w:szCs w:val="16"/>
              </w:rPr>
              <w:t xml:space="preserve"> </w:t>
            </w:r>
            <w:r w:rsidR="002E6334">
              <w:rPr>
                <w:rFonts w:ascii="Arial Narrow" w:hAnsi="Arial Narrow" w:cs="Arial"/>
                <w:sz w:val="16"/>
                <w:szCs w:val="16"/>
              </w:rPr>
              <w:t>c) 9</w:t>
            </w:r>
            <w:r w:rsidR="0056450D">
              <w:rPr>
                <w:rFonts w:ascii="Arial Narrow" w:hAnsi="Arial Narrow" w:cs="Arial"/>
                <w:sz w:val="16"/>
                <w:szCs w:val="16"/>
              </w:rPr>
              <w:t>th</w:t>
            </w:r>
            <w:r w:rsidR="002E6334">
              <w:rPr>
                <w:rFonts w:ascii="Arial Narrow" w:hAnsi="Arial Narrow" w:cs="Arial"/>
                <w:sz w:val="16"/>
                <w:szCs w:val="16"/>
              </w:rPr>
              <w:t xml:space="preserve"> July Dunsden Green</w:t>
            </w:r>
            <w:r>
              <w:rPr>
                <w:rFonts w:ascii="Arial Narrow" w:hAnsi="Arial Narrow" w:cs="Arial"/>
                <w:sz w:val="16"/>
                <w:szCs w:val="16"/>
              </w:rPr>
              <w:t>.</w:t>
            </w:r>
            <w:r w:rsidR="00440EE4">
              <w:rPr>
                <w:rFonts w:ascii="Arial Narrow" w:hAnsi="Arial Narrow" w:cs="Arial"/>
                <w:sz w:val="16"/>
                <w:szCs w:val="16"/>
              </w:rPr>
              <w:t xml:space="preserve"> </w:t>
            </w:r>
          </w:p>
        </w:tc>
        <w:tc>
          <w:tcPr>
            <w:tcW w:w="1562" w:type="dxa"/>
            <w:shd w:val="clear" w:color="auto" w:fill="FFFFFF" w:themeFill="background1"/>
          </w:tcPr>
          <w:p w14:paraId="163539AA" w14:textId="77777777" w:rsidR="00D423D6" w:rsidRDefault="00D423D6">
            <w:pPr>
              <w:rPr>
                <w:rFonts w:ascii="Arial Narrow" w:hAnsi="Arial Narrow" w:cs="Arial"/>
                <w:sz w:val="16"/>
                <w:szCs w:val="16"/>
              </w:rPr>
            </w:pPr>
          </w:p>
          <w:p w14:paraId="12F1E5D5" w14:textId="77777777" w:rsidR="00D423D6" w:rsidRDefault="00D423D6">
            <w:pPr>
              <w:rPr>
                <w:rFonts w:ascii="Arial Narrow" w:hAnsi="Arial Narrow" w:cs="Arial"/>
                <w:sz w:val="16"/>
                <w:szCs w:val="16"/>
              </w:rPr>
            </w:pPr>
          </w:p>
          <w:p w14:paraId="650AE342" w14:textId="77777777" w:rsidR="00D423D6" w:rsidRDefault="00D423D6">
            <w:pPr>
              <w:rPr>
                <w:rFonts w:ascii="Arial Narrow" w:hAnsi="Arial Narrow" w:cs="Arial"/>
                <w:sz w:val="16"/>
                <w:szCs w:val="16"/>
              </w:rPr>
            </w:pPr>
          </w:p>
          <w:p w14:paraId="6DBD54BC" w14:textId="4617765F" w:rsidR="00D423D6" w:rsidRDefault="00D423D6">
            <w:pPr>
              <w:rPr>
                <w:rFonts w:ascii="Arial Narrow" w:hAnsi="Arial Narrow" w:cs="Arial"/>
                <w:sz w:val="16"/>
                <w:szCs w:val="16"/>
              </w:rPr>
            </w:pPr>
          </w:p>
          <w:p w14:paraId="0D24E5F8" w14:textId="77777777" w:rsidR="00D66C74" w:rsidRDefault="00D66C74">
            <w:pPr>
              <w:rPr>
                <w:rFonts w:ascii="Arial Narrow" w:hAnsi="Arial Narrow" w:cs="Arial"/>
                <w:sz w:val="16"/>
                <w:szCs w:val="16"/>
              </w:rPr>
            </w:pPr>
          </w:p>
          <w:p w14:paraId="13689082" w14:textId="77777777" w:rsidR="00D423D6" w:rsidRDefault="00D423D6">
            <w:pPr>
              <w:rPr>
                <w:rFonts w:ascii="Arial Narrow" w:hAnsi="Arial Narrow" w:cs="Arial"/>
                <w:sz w:val="16"/>
                <w:szCs w:val="16"/>
              </w:rPr>
            </w:pPr>
          </w:p>
          <w:p w14:paraId="2D7C8765" w14:textId="2EC9E69D" w:rsidR="00D423D6" w:rsidRDefault="00D423D6">
            <w:pPr>
              <w:rPr>
                <w:rFonts w:ascii="Arial Narrow" w:hAnsi="Arial Narrow" w:cs="Arial"/>
                <w:sz w:val="16"/>
                <w:szCs w:val="16"/>
              </w:rPr>
            </w:pPr>
          </w:p>
          <w:p w14:paraId="12A0E403" w14:textId="44002652" w:rsidR="00AF314C" w:rsidRDefault="005A7D6D">
            <w:pPr>
              <w:rPr>
                <w:rFonts w:ascii="Arial Narrow" w:hAnsi="Arial Narrow" w:cs="Arial"/>
                <w:sz w:val="16"/>
                <w:szCs w:val="16"/>
              </w:rPr>
            </w:pPr>
            <w:r>
              <w:rPr>
                <w:rFonts w:ascii="Arial Narrow" w:hAnsi="Arial Narrow" w:cs="Arial"/>
                <w:sz w:val="16"/>
                <w:szCs w:val="16"/>
              </w:rPr>
              <w:t xml:space="preserve">SG Members Note </w:t>
            </w:r>
          </w:p>
          <w:p w14:paraId="33DC6037" w14:textId="77777777" w:rsidR="00D66C74" w:rsidRDefault="00D66C74">
            <w:pPr>
              <w:rPr>
                <w:rFonts w:ascii="Arial Narrow" w:hAnsi="Arial Narrow" w:cs="Arial"/>
                <w:sz w:val="16"/>
                <w:szCs w:val="16"/>
              </w:rPr>
            </w:pPr>
          </w:p>
          <w:p w14:paraId="7A52E784" w14:textId="010E68BF" w:rsidR="00D423D6" w:rsidRDefault="005A7D6D">
            <w:pPr>
              <w:rPr>
                <w:rFonts w:ascii="Arial Narrow" w:hAnsi="Arial Narrow" w:cs="Arial"/>
                <w:sz w:val="16"/>
                <w:szCs w:val="16"/>
              </w:rPr>
            </w:pPr>
            <w:r>
              <w:rPr>
                <w:rFonts w:ascii="Arial Narrow" w:hAnsi="Arial Narrow" w:cs="Arial"/>
                <w:sz w:val="16"/>
                <w:szCs w:val="16"/>
              </w:rPr>
              <w:t>David W</w:t>
            </w:r>
          </w:p>
          <w:p w14:paraId="5988ACA3" w14:textId="77777777" w:rsidR="00D423D6" w:rsidRDefault="00440EE4">
            <w:pPr>
              <w:rPr>
                <w:rFonts w:ascii="Arial Narrow" w:hAnsi="Arial Narrow" w:cs="Arial"/>
                <w:sz w:val="16"/>
                <w:szCs w:val="16"/>
              </w:rPr>
            </w:pPr>
            <w:r>
              <w:rPr>
                <w:rFonts w:ascii="Arial Narrow" w:hAnsi="Arial Narrow" w:cs="Arial"/>
                <w:sz w:val="16"/>
                <w:szCs w:val="16"/>
              </w:rPr>
              <w:t>Nick M</w:t>
            </w:r>
          </w:p>
          <w:p w14:paraId="22105A1F" w14:textId="77777777" w:rsidR="00D423D6" w:rsidRDefault="00D423D6">
            <w:pPr>
              <w:rPr>
                <w:rFonts w:ascii="Arial Narrow" w:hAnsi="Arial Narrow" w:cs="Arial"/>
                <w:sz w:val="16"/>
                <w:szCs w:val="16"/>
              </w:rPr>
            </w:pPr>
          </w:p>
          <w:p w14:paraId="685E221D" w14:textId="77777777" w:rsidR="00D423D6" w:rsidRDefault="00D423D6">
            <w:pPr>
              <w:rPr>
                <w:rFonts w:ascii="Arial Narrow" w:hAnsi="Arial Narrow" w:cs="Arial"/>
                <w:sz w:val="16"/>
                <w:szCs w:val="16"/>
              </w:rPr>
            </w:pPr>
          </w:p>
          <w:p w14:paraId="7E4F9DFB" w14:textId="77777777" w:rsidR="00D423D6" w:rsidRDefault="00440EE4">
            <w:pPr>
              <w:rPr>
                <w:rFonts w:ascii="Arial Narrow" w:hAnsi="Arial Narrow" w:cs="Arial"/>
                <w:sz w:val="16"/>
                <w:szCs w:val="16"/>
              </w:rPr>
            </w:pPr>
            <w:r>
              <w:rPr>
                <w:rFonts w:ascii="Arial Narrow" w:hAnsi="Arial Narrow" w:cs="Arial"/>
                <w:sz w:val="16"/>
                <w:szCs w:val="16"/>
              </w:rPr>
              <w:t xml:space="preserve">Deborah S </w:t>
            </w:r>
          </w:p>
          <w:p w14:paraId="4F6C9228" w14:textId="77777777" w:rsidR="00D423D6" w:rsidRDefault="00D423D6">
            <w:pPr>
              <w:rPr>
                <w:rFonts w:ascii="Arial Narrow" w:hAnsi="Arial Narrow" w:cs="Arial"/>
                <w:sz w:val="16"/>
                <w:szCs w:val="16"/>
              </w:rPr>
            </w:pPr>
          </w:p>
          <w:p w14:paraId="132FD8A2" w14:textId="77777777" w:rsidR="00D423D6" w:rsidRDefault="00D423D6">
            <w:pPr>
              <w:rPr>
                <w:rFonts w:ascii="Arial Narrow" w:hAnsi="Arial Narrow" w:cs="Arial"/>
                <w:sz w:val="16"/>
                <w:szCs w:val="16"/>
              </w:rPr>
            </w:pPr>
          </w:p>
          <w:p w14:paraId="2D9678FF" w14:textId="77777777" w:rsidR="00D423D6" w:rsidRDefault="00440EE4">
            <w:pPr>
              <w:rPr>
                <w:rFonts w:ascii="Arial Narrow" w:hAnsi="Arial Narrow" w:cs="Arial"/>
                <w:sz w:val="16"/>
                <w:szCs w:val="16"/>
              </w:rPr>
            </w:pPr>
            <w:r>
              <w:rPr>
                <w:rFonts w:ascii="Arial Narrow" w:hAnsi="Arial Narrow" w:cs="Arial"/>
                <w:sz w:val="16"/>
                <w:szCs w:val="16"/>
              </w:rPr>
              <w:t xml:space="preserve"> </w:t>
            </w:r>
          </w:p>
          <w:p w14:paraId="43FC4B66" w14:textId="6E2DAD45" w:rsidR="00D423D6" w:rsidRDefault="00D423D6">
            <w:pPr>
              <w:rPr>
                <w:rFonts w:ascii="Arial Narrow" w:hAnsi="Arial Narrow" w:cs="Arial"/>
                <w:sz w:val="16"/>
                <w:szCs w:val="16"/>
              </w:rPr>
            </w:pPr>
          </w:p>
          <w:p w14:paraId="695D3510" w14:textId="37C9908A" w:rsidR="0046750B" w:rsidRDefault="0046750B">
            <w:pPr>
              <w:rPr>
                <w:rFonts w:ascii="Arial Narrow" w:hAnsi="Arial Narrow" w:cs="Arial"/>
                <w:sz w:val="16"/>
                <w:szCs w:val="16"/>
              </w:rPr>
            </w:pPr>
          </w:p>
          <w:p w14:paraId="4ABABCEC" w14:textId="78EE8BD0" w:rsidR="0046750B" w:rsidRDefault="0046750B">
            <w:pPr>
              <w:rPr>
                <w:rFonts w:ascii="Arial Narrow" w:hAnsi="Arial Narrow" w:cs="Arial"/>
                <w:sz w:val="16"/>
                <w:szCs w:val="16"/>
              </w:rPr>
            </w:pPr>
          </w:p>
          <w:p w14:paraId="7276A1D8" w14:textId="4C2BE244" w:rsidR="0046750B" w:rsidRDefault="0046750B">
            <w:pPr>
              <w:rPr>
                <w:rFonts w:ascii="Arial Narrow" w:hAnsi="Arial Narrow" w:cs="Arial"/>
                <w:sz w:val="16"/>
                <w:szCs w:val="16"/>
              </w:rPr>
            </w:pPr>
          </w:p>
          <w:p w14:paraId="4A941BDA" w14:textId="6D4BC599" w:rsidR="0046750B" w:rsidRDefault="0046750B">
            <w:pPr>
              <w:rPr>
                <w:rFonts w:ascii="Arial Narrow" w:hAnsi="Arial Narrow" w:cs="Arial"/>
                <w:sz w:val="16"/>
                <w:szCs w:val="16"/>
              </w:rPr>
            </w:pPr>
            <w:r>
              <w:rPr>
                <w:rFonts w:ascii="Arial Narrow" w:hAnsi="Arial Narrow" w:cs="Arial"/>
                <w:sz w:val="16"/>
                <w:szCs w:val="16"/>
              </w:rPr>
              <w:t xml:space="preserve">David W </w:t>
            </w:r>
          </w:p>
          <w:p w14:paraId="45ECE1B2" w14:textId="4A5E6973" w:rsidR="0046750B" w:rsidRDefault="0046750B">
            <w:pPr>
              <w:rPr>
                <w:rFonts w:ascii="Arial Narrow" w:hAnsi="Arial Narrow" w:cs="Arial"/>
                <w:sz w:val="16"/>
                <w:szCs w:val="16"/>
              </w:rPr>
            </w:pPr>
            <w:r>
              <w:rPr>
                <w:rFonts w:ascii="Arial Narrow" w:hAnsi="Arial Narrow" w:cs="Arial"/>
                <w:sz w:val="16"/>
                <w:szCs w:val="16"/>
              </w:rPr>
              <w:t xml:space="preserve">Howard C </w:t>
            </w:r>
          </w:p>
          <w:p w14:paraId="40E55D40" w14:textId="77777777" w:rsidR="00D423D6" w:rsidRDefault="00D423D6">
            <w:pPr>
              <w:rPr>
                <w:rFonts w:ascii="Arial Narrow" w:hAnsi="Arial Narrow" w:cs="Arial"/>
                <w:sz w:val="16"/>
                <w:szCs w:val="16"/>
              </w:rPr>
            </w:pPr>
          </w:p>
          <w:p w14:paraId="76B54DE8" w14:textId="6CBCAA6E" w:rsidR="00AF314C" w:rsidRDefault="00AF314C">
            <w:pPr>
              <w:rPr>
                <w:rFonts w:ascii="Arial Narrow" w:hAnsi="Arial Narrow" w:cs="Arial"/>
                <w:sz w:val="16"/>
                <w:szCs w:val="16"/>
              </w:rPr>
            </w:pPr>
          </w:p>
          <w:p w14:paraId="3755CCF8" w14:textId="77777777" w:rsidR="00D423D6" w:rsidRDefault="00D423D6">
            <w:pPr>
              <w:rPr>
                <w:rFonts w:ascii="Arial Narrow" w:hAnsi="Arial Narrow" w:cs="Arial"/>
                <w:sz w:val="16"/>
                <w:szCs w:val="16"/>
              </w:rPr>
            </w:pPr>
          </w:p>
          <w:p w14:paraId="71A51EBB" w14:textId="77777777" w:rsidR="00D423D6" w:rsidRDefault="00440EE4">
            <w:pPr>
              <w:rPr>
                <w:rFonts w:ascii="Arial Narrow" w:hAnsi="Arial Narrow" w:cs="Arial"/>
                <w:sz w:val="16"/>
                <w:szCs w:val="16"/>
              </w:rPr>
            </w:pPr>
            <w:r>
              <w:rPr>
                <w:rFonts w:ascii="Arial Narrow" w:hAnsi="Arial Narrow" w:cs="Arial"/>
                <w:sz w:val="16"/>
                <w:szCs w:val="16"/>
              </w:rPr>
              <w:t xml:space="preserve">Richard B  </w:t>
            </w:r>
          </w:p>
          <w:p w14:paraId="6698E790" w14:textId="77777777" w:rsidR="00D423D6" w:rsidRDefault="00D423D6">
            <w:pPr>
              <w:rPr>
                <w:rFonts w:ascii="Arial Narrow" w:hAnsi="Arial Narrow" w:cs="Arial"/>
                <w:sz w:val="16"/>
                <w:szCs w:val="16"/>
              </w:rPr>
            </w:pPr>
          </w:p>
          <w:p w14:paraId="12F8746E" w14:textId="748FD139" w:rsidR="00D423D6" w:rsidRDefault="00D423D6">
            <w:pPr>
              <w:rPr>
                <w:rFonts w:ascii="Arial Narrow" w:hAnsi="Arial Narrow" w:cs="Arial"/>
                <w:sz w:val="16"/>
                <w:szCs w:val="16"/>
              </w:rPr>
            </w:pPr>
          </w:p>
          <w:p w14:paraId="4C5A7330" w14:textId="77777777" w:rsidR="00AD74CA" w:rsidRDefault="00AD74CA">
            <w:pPr>
              <w:rPr>
                <w:rFonts w:ascii="Arial Narrow" w:hAnsi="Arial Narrow" w:cs="Arial"/>
                <w:sz w:val="16"/>
                <w:szCs w:val="16"/>
              </w:rPr>
            </w:pPr>
          </w:p>
          <w:p w14:paraId="27DBE7B3" w14:textId="3E510E08" w:rsidR="00D423D6" w:rsidRDefault="00D423D6">
            <w:pPr>
              <w:rPr>
                <w:rFonts w:ascii="Arial Narrow" w:hAnsi="Arial Narrow" w:cs="Arial"/>
                <w:sz w:val="16"/>
                <w:szCs w:val="16"/>
              </w:rPr>
            </w:pPr>
          </w:p>
          <w:p w14:paraId="0479F2C1" w14:textId="18976268" w:rsidR="00AD74CA" w:rsidRDefault="00AD74CA">
            <w:pPr>
              <w:rPr>
                <w:rFonts w:ascii="Arial Narrow" w:hAnsi="Arial Narrow" w:cs="Arial"/>
                <w:sz w:val="16"/>
                <w:szCs w:val="16"/>
              </w:rPr>
            </w:pPr>
            <w:r>
              <w:rPr>
                <w:rFonts w:ascii="Arial Narrow" w:hAnsi="Arial Narrow" w:cs="Arial"/>
                <w:sz w:val="16"/>
                <w:szCs w:val="16"/>
              </w:rPr>
              <w:t>Deborah S</w:t>
            </w:r>
          </w:p>
          <w:p w14:paraId="02A6F339" w14:textId="77777777" w:rsidR="00AD74CA" w:rsidRDefault="00AD74CA">
            <w:pPr>
              <w:rPr>
                <w:rFonts w:ascii="Arial Narrow" w:hAnsi="Arial Narrow" w:cs="Arial"/>
                <w:sz w:val="16"/>
                <w:szCs w:val="16"/>
              </w:rPr>
            </w:pPr>
          </w:p>
          <w:p w14:paraId="073BC8F3" w14:textId="55627C8D" w:rsidR="006779D2" w:rsidRDefault="006779D2">
            <w:pPr>
              <w:rPr>
                <w:rFonts w:ascii="Arial Narrow" w:hAnsi="Arial Narrow" w:cs="Arial"/>
                <w:sz w:val="16"/>
                <w:szCs w:val="16"/>
              </w:rPr>
            </w:pPr>
            <w:r>
              <w:rPr>
                <w:rFonts w:ascii="Arial Narrow" w:hAnsi="Arial Narrow" w:cs="Arial"/>
                <w:sz w:val="16"/>
                <w:szCs w:val="16"/>
              </w:rPr>
              <w:t>SG Members Note</w:t>
            </w:r>
            <w:r w:rsidR="00AD74CA">
              <w:rPr>
                <w:rFonts w:ascii="Arial Narrow" w:hAnsi="Arial Narrow" w:cs="Arial"/>
                <w:sz w:val="16"/>
                <w:szCs w:val="16"/>
              </w:rPr>
              <w:t>d</w:t>
            </w:r>
          </w:p>
          <w:p w14:paraId="560602DA" w14:textId="77777777" w:rsidR="00D423D6" w:rsidRDefault="00D423D6">
            <w:pPr>
              <w:rPr>
                <w:rFonts w:ascii="Arial Narrow" w:hAnsi="Arial Narrow" w:cs="Arial"/>
                <w:sz w:val="16"/>
                <w:szCs w:val="16"/>
              </w:rPr>
            </w:pPr>
          </w:p>
          <w:p w14:paraId="3FA8440E" w14:textId="77777777" w:rsidR="00D423D6" w:rsidRDefault="00D423D6">
            <w:pPr>
              <w:rPr>
                <w:rFonts w:ascii="Arial Narrow" w:hAnsi="Arial Narrow" w:cs="Arial"/>
                <w:sz w:val="16"/>
                <w:szCs w:val="16"/>
              </w:rPr>
            </w:pPr>
          </w:p>
          <w:p w14:paraId="189C669E" w14:textId="77777777" w:rsidR="00D423D6" w:rsidRDefault="00D423D6">
            <w:pPr>
              <w:rPr>
                <w:rFonts w:ascii="Arial Narrow" w:hAnsi="Arial Narrow" w:cs="Arial"/>
                <w:sz w:val="16"/>
                <w:szCs w:val="16"/>
              </w:rPr>
            </w:pPr>
          </w:p>
          <w:p w14:paraId="0D8A3DA1" w14:textId="0EA2F344" w:rsidR="00D423D6" w:rsidRDefault="00440EE4" w:rsidP="008E0B6F">
            <w:pPr>
              <w:rPr>
                <w:rFonts w:ascii="Arial Narrow" w:hAnsi="Arial Narrow" w:cs="Arial"/>
                <w:sz w:val="16"/>
                <w:szCs w:val="16"/>
              </w:rPr>
            </w:pPr>
            <w:r>
              <w:rPr>
                <w:rFonts w:ascii="Arial Narrow" w:hAnsi="Arial Narrow" w:cs="Arial"/>
                <w:sz w:val="16"/>
                <w:szCs w:val="16"/>
              </w:rPr>
              <w:t>SG Members Note</w:t>
            </w:r>
          </w:p>
        </w:tc>
        <w:tc>
          <w:tcPr>
            <w:tcW w:w="1393" w:type="dxa"/>
            <w:gridSpan w:val="2"/>
            <w:shd w:val="clear" w:color="auto" w:fill="FFFFFF" w:themeFill="background1"/>
          </w:tcPr>
          <w:p w14:paraId="0B6AF9D2" w14:textId="77777777" w:rsidR="00D423D6" w:rsidRDefault="00D423D6">
            <w:pPr>
              <w:rPr>
                <w:rFonts w:ascii="Arial Narrow" w:hAnsi="Arial Narrow" w:cs="Arial"/>
                <w:sz w:val="16"/>
                <w:szCs w:val="16"/>
              </w:rPr>
            </w:pPr>
          </w:p>
          <w:p w14:paraId="21FEA6D6" w14:textId="77777777" w:rsidR="00D423D6" w:rsidRDefault="00D423D6">
            <w:pPr>
              <w:rPr>
                <w:rFonts w:ascii="Arial Narrow" w:hAnsi="Arial Narrow" w:cs="Arial"/>
                <w:sz w:val="16"/>
                <w:szCs w:val="16"/>
              </w:rPr>
            </w:pPr>
          </w:p>
          <w:p w14:paraId="41532666" w14:textId="77777777" w:rsidR="00D423D6" w:rsidRDefault="00D423D6">
            <w:pPr>
              <w:rPr>
                <w:rFonts w:ascii="Arial Narrow" w:hAnsi="Arial Narrow" w:cs="Arial"/>
                <w:sz w:val="16"/>
                <w:szCs w:val="16"/>
              </w:rPr>
            </w:pPr>
          </w:p>
          <w:p w14:paraId="2DF4FBE9" w14:textId="5B970B32" w:rsidR="00D423D6" w:rsidRDefault="00D423D6">
            <w:pPr>
              <w:rPr>
                <w:rFonts w:ascii="Arial Narrow" w:hAnsi="Arial Narrow" w:cs="Arial"/>
                <w:sz w:val="16"/>
                <w:szCs w:val="16"/>
              </w:rPr>
            </w:pPr>
          </w:p>
          <w:p w14:paraId="4C956E88" w14:textId="77777777" w:rsidR="00D66C74" w:rsidRDefault="00D66C74">
            <w:pPr>
              <w:rPr>
                <w:rFonts w:ascii="Arial Narrow" w:hAnsi="Arial Narrow" w:cs="Arial"/>
                <w:sz w:val="16"/>
                <w:szCs w:val="16"/>
              </w:rPr>
            </w:pPr>
          </w:p>
          <w:p w14:paraId="2A70DFDB" w14:textId="23454578" w:rsidR="00D423D6" w:rsidRDefault="00D423D6">
            <w:pPr>
              <w:rPr>
                <w:rFonts w:ascii="Arial Narrow" w:hAnsi="Arial Narrow" w:cs="Arial"/>
                <w:sz w:val="16"/>
                <w:szCs w:val="16"/>
              </w:rPr>
            </w:pPr>
          </w:p>
          <w:p w14:paraId="3386C7B7" w14:textId="77777777" w:rsidR="00AF314C" w:rsidRDefault="00AF314C">
            <w:pPr>
              <w:rPr>
                <w:rFonts w:ascii="Arial Narrow" w:hAnsi="Arial Narrow" w:cs="Arial"/>
                <w:sz w:val="16"/>
                <w:szCs w:val="16"/>
              </w:rPr>
            </w:pPr>
          </w:p>
          <w:p w14:paraId="47488F9A" w14:textId="5C952550" w:rsidR="00D423D6" w:rsidRDefault="005A7D6D">
            <w:pPr>
              <w:rPr>
                <w:rFonts w:ascii="Arial Narrow" w:hAnsi="Arial Narrow" w:cs="Arial"/>
                <w:sz w:val="16"/>
                <w:szCs w:val="16"/>
              </w:rPr>
            </w:pPr>
            <w:r>
              <w:rPr>
                <w:rFonts w:ascii="Arial Narrow" w:hAnsi="Arial Narrow" w:cs="Arial"/>
                <w:sz w:val="16"/>
                <w:szCs w:val="16"/>
              </w:rPr>
              <w:t>7</w:t>
            </w:r>
            <w:r w:rsidRPr="005A7D6D">
              <w:rPr>
                <w:rFonts w:ascii="Arial Narrow" w:hAnsi="Arial Narrow" w:cs="Arial"/>
                <w:sz w:val="16"/>
                <w:szCs w:val="16"/>
                <w:vertAlign w:val="superscript"/>
              </w:rPr>
              <w:t>th</w:t>
            </w:r>
            <w:r>
              <w:rPr>
                <w:rFonts w:ascii="Arial Narrow" w:hAnsi="Arial Narrow" w:cs="Arial"/>
                <w:sz w:val="16"/>
                <w:szCs w:val="16"/>
              </w:rPr>
              <w:t xml:space="preserve"> April</w:t>
            </w:r>
          </w:p>
          <w:p w14:paraId="07B4C7E7" w14:textId="2863FEF0" w:rsidR="00D423D6" w:rsidRDefault="00D423D6">
            <w:pPr>
              <w:rPr>
                <w:rFonts w:ascii="Arial Narrow" w:hAnsi="Arial Narrow" w:cs="Arial"/>
                <w:sz w:val="16"/>
                <w:szCs w:val="16"/>
              </w:rPr>
            </w:pPr>
          </w:p>
          <w:p w14:paraId="1F3818AD" w14:textId="77777777" w:rsidR="00D66C74" w:rsidRDefault="00D66C74">
            <w:pPr>
              <w:rPr>
                <w:rFonts w:ascii="Arial Narrow" w:hAnsi="Arial Narrow" w:cs="Arial"/>
                <w:sz w:val="16"/>
                <w:szCs w:val="16"/>
              </w:rPr>
            </w:pPr>
          </w:p>
          <w:p w14:paraId="3D659041" w14:textId="206AA484" w:rsidR="00D423D6" w:rsidRDefault="00AC1C23">
            <w:pPr>
              <w:rPr>
                <w:rFonts w:ascii="Arial Narrow" w:hAnsi="Arial Narrow" w:cs="Arial"/>
                <w:sz w:val="16"/>
                <w:szCs w:val="16"/>
              </w:rPr>
            </w:pPr>
            <w:r>
              <w:rPr>
                <w:rFonts w:ascii="Arial Narrow" w:hAnsi="Arial Narrow" w:cs="Arial"/>
                <w:sz w:val="16"/>
                <w:szCs w:val="16"/>
              </w:rPr>
              <w:t>ASAP</w:t>
            </w:r>
          </w:p>
          <w:p w14:paraId="6EDEE6E2" w14:textId="77777777" w:rsidR="00D423D6" w:rsidRDefault="00D423D6">
            <w:pPr>
              <w:rPr>
                <w:rFonts w:ascii="Arial Narrow" w:hAnsi="Arial Narrow" w:cs="Arial"/>
                <w:sz w:val="16"/>
                <w:szCs w:val="16"/>
              </w:rPr>
            </w:pPr>
          </w:p>
          <w:p w14:paraId="1651509D" w14:textId="77777777" w:rsidR="00D423D6" w:rsidRDefault="00D423D6">
            <w:pPr>
              <w:rPr>
                <w:rFonts w:ascii="Arial Narrow" w:hAnsi="Arial Narrow" w:cs="Arial"/>
                <w:sz w:val="16"/>
                <w:szCs w:val="16"/>
              </w:rPr>
            </w:pPr>
          </w:p>
          <w:p w14:paraId="488E572C" w14:textId="77777777" w:rsidR="00D423D6" w:rsidRDefault="00440EE4">
            <w:pPr>
              <w:rPr>
                <w:rFonts w:ascii="Arial Narrow" w:hAnsi="Arial Narrow" w:cs="Arial"/>
                <w:sz w:val="16"/>
                <w:szCs w:val="16"/>
              </w:rPr>
            </w:pPr>
            <w:r>
              <w:rPr>
                <w:rFonts w:ascii="Arial Narrow" w:hAnsi="Arial Narrow" w:cs="Arial"/>
                <w:sz w:val="16"/>
                <w:szCs w:val="16"/>
              </w:rPr>
              <w:t>ASAP</w:t>
            </w:r>
          </w:p>
          <w:p w14:paraId="17B31F69" w14:textId="77777777" w:rsidR="00D423D6" w:rsidRDefault="00D423D6">
            <w:pPr>
              <w:rPr>
                <w:rFonts w:ascii="Arial Narrow" w:hAnsi="Arial Narrow" w:cs="Arial"/>
                <w:sz w:val="16"/>
                <w:szCs w:val="16"/>
              </w:rPr>
            </w:pPr>
          </w:p>
          <w:p w14:paraId="4DC8AC40" w14:textId="77777777" w:rsidR="00D423D6" w:rsidRDefault="00D423D6">
            <w:pPr>
              <w:rPr>
                <w:rFonts w:ascii="Arial Narrow" w:hAnsi="Arial Narrow" w:cs="Arial"/>
                <w:sz w:val="16"/>
                <w:szCs w:val="16"/>
              </w:rPr>
            </w:pPr>
          </w:p>
          <w:p w14:paraId="2684FA6E" w14:textId="77777777" w:rsidR="00D423D6" w:rsidRDefault="00D423D6">
            <w:pPr>
              <w:rPr>
                <w:rFonts w:ascii="Arial Narrow" w:hAnsi="Arial Narrow" w:cs="Arial"/>
                <w:sz w:val="16"/>
                <w:szCs w:val="16"/>
              </w:rPr>
            </w:pPr>
          </w:p>
          <w:p w14:paraId="56880602" w14:textId="77777777" w:rsidR="00D423D6" w:rsidRDefault="00D423D6">
            <w:pPr>
              <w:rPr>
                <w:rFonts w:ascii="Arial Narrow" w:hAnsi="Arial Narrow" w:cs="Arial"/>
                <w:sz w:val="16"/>
                <w:szCs w:val="16"/>
              </w:rPr>
            </w:pPr>
          </w:p>
          <w:p w14:paraId="3B5B4F79" w14:textId="77777777" w:rsidR="00D423D6" w:rsidRDefault="00D423D6">
            <w:pPr>
              <w:rPr>
                <w:rFonts w:ascii="Arial Narrow" w:hAnsi="Arial Narrow" w:cs="Arial"/>
                <w:sz w:val="16"/>
                <w:szCs w:val="16"/>
              </w:rPr>
            </w:pPr>
          </w:p>
          <w:p w14:paraId="39049924" w14:textId="77777777" w:rsidR="00D423D6" w:rsidRDefault="00D423D6">
            <w:pPr>
              <w:rPr>
                <w:rFonts w:ascii="Arial Narrow" w:hAnsi="Arial Narrow" w:cs="Arial"/>
                <w:sz w:val="16"/>
                <w:szCs w:val="16"/>
              </w:rPr>
            </w:pPr>
          </w:p>
          <w:p w14:paraId="0073DF29" w14:textId="77777777" w:rsidR="00D423D6" w:rsidRDefault="00D423D6">
            <w:pPr>
              <w:rPr>
                <w:rFonts w:ascii="Arial Narrow" w:hAnsi="Arial Narrow" w:cs="Arial"/>
                <w:sz w:val="16"/>
                <w:szCs w:val="16"/>
              </w:rPr>
            </w:pPr>
          </w:p>
          <w:p w14:paraId="7844DCA4" w14:textId="77777777" w:rsidR="00D423D6" w:rsidRDefault="00D423D6">
            <w:pPr>
              <w:rPr>
                <w:rFonts w:ascii="Arial Narrow" w:hAnsi="Arial Narrow" w:cs="Arial"/>
                <w:sz w:val="16"/>
                <w:szCs w:val="16"/>
              </w:rPr>
            </w:pPr>
          </w:p>
          <w:p w14:paraId="7C82631C" w14:textId="1CE329A3" w:rsidR="00AF314C" w:rsidRDefault="0046750B">
            <w:pPr>
              <w:rPr>
                <w:rFonts w:ascii="Arial Narrow" w:hAnsi="Arial Narrow" w:cs="Arial"/>
                <w:sz w:val="16"/>
                <w:szCs w:val="16"/>
              </w:rPr>
            </w:pPr>
            <w:r>
              <w:rPr>
                <w:rFonts w:ascii="Arial Narrow" w:hAnsi="Arial Narrow" w:cs="Arial"/>
                <w:sz w:val="16"/>
                <w:szCs w:val="16"/>
              </w:rPr>
              <w:t>29</w:t>
            </w:r>
            <w:r w:rsidRPr="0046750B">
              <w:rPr>
                <w:rFonts w:ascii="Arial Narrow" w:hAnsi="Arial Narrow" w:cs="Arial"/>
                <w:sz w:val="16"/>
                <w:szCs w:val="16"/>
                <w:vertAlign w:val="superscript"/>
              </w:rPr>
              <w:t>th</w:t>
            </w:r>
            <w:r>
              <w:rPr>
                <w:rFonts w:ascii="Arial Narrow" w:hAnsi="Arial Narrow" w:cs="Arial"/>
                <w:sz w:val="16"/>
                <w:szCs w:val="16"/>
              </w:rPr>
              <w:t xml:space="preserve"> March</w:t>
            </w:r>
          </w:p>
          <w:p w14:paraId="3D7F0A95" w14:textId="77777777" w:rsidR="00D423D6" w:rsidRDefault="00D423D6">
            <w:pPr>
              <w:rPr>
                <w:rFonts w:ascii="Arial Narrow" w:hAnsi="Arial Narrow" w:cs="Arial"/>
                <w:sz w:val="16"/>
                <w:szCs w:val="16"/>
              </w:rPr>
            </w:pPr>
          </w:p>
          <w:p w14:paraId="4DC5D0DE" w14:textId="77777777" w:rsidR="00D423D6" w:rsidRDefault="00D423D6">
            <w:pPr>
              <w:rPr>
                <w:rFonts w:ascii="Arial Narrow" w:hAnsi="Arial Narrow" w:cs="Arial"/>
                <w:sz w:val="16"/>
                <w:szCs w:val="16"/>
              </w:rPr>
            </w:pPr>
          </w:p>
          <w:p w14:paraId="38EAAD37" w14:textId="77777777" w:rsidR="00D423D6" w:rsidRDefault="00D423D6">
            <w:pPr>
              <w:rPr>
                <w:rFonts w:ascii="Arial Narrow" w:hAnsi="Arial Narrow" w:cs="Arial"/>
                <w:sz w:val="16"/>
                <w:szCs w:val="16"/>
              </w:rPr>
            </w:pPr>
          </w:p>
          <w:p w14:paraId="1E03E548" w14:textId="11CE4034" w:rsidR="00D423D6" w:rsidRDefault="0046750B">
            <w:pPr>
              <w:rPr>
                <w:rFonts w:ascii="Arial Narrow" w:hAnsi="Arial Narrow" w:cs="Arial"/>
                <w:sz w:val="16"/>
                <w:szCs w:val="16"/>
              </w:rPr>
            </w:pPr>
            <w:r>
              <w:rPr>
                <w:rFonts w:ascii="Arial Narrow" w:hAnsi="Arial Narrow" w:cs="Arial"/>
                <w:sz w:val="16"/>
                <w:szCs w:val="16"/>
              </w:rPr>
              <w:t>ASAP</w:t>
            </w:r>
          </w:p>
          <w:p w14:paraId="167FCDE1" w14:textId="77777777" w:rsidR="00D423D6" w:rsidRDefault="00D423D6">
            <w:pPr>
              <w:rPr>
                <w:rFonts w:ascii="Arial Narrow" w:hAnsi="Arial Narrow" w:cs="Arial"/>
                <w:sz w:val="16"/>
                <w:szCs w:val="16"/>
              </w:rPr>
            </w:pPr>
          </w:p>
          <w:p w14:paraId="4009F898" w14:textId="77777777" w:rsidR="00D423D6" w:rsidRDefault="00D423D6">
            <w:pPr>
              <w:rPr>
                <w:rFonts w:ascii="Arial Narrow" w:hAnsi="Arial Narrow" w:cs="Arial"/>
                <w:sz w:val="16"/>
                <w:szCs w:val="16"/>
              </w:rPr>
            </w:pPr>
          </w:p>
          <w:p w14:paraId="5992C079" w14:textId="77777777" w:rsidR="00D423D6" w:rsidRDefault="00D423D6">
            <w:pPr>
              <w:rPr>
                <w:rFonts w:ascii="Arial Narrow" w:hAnsi="Arial Narrow" w:cs="Arial"/>
                <w:sz w:val="16"/>
                <w:szCs w:val="16"/>
              </w:rPr>
            </w:pPr>
          </w:p>
          <w:p w14:paraId="6DEED951" w14:textId="77777777" w:rsidR="00D423D6" w:rsidRDefault="00D423D6">
            <w:pPr>
              <w:rPr>
                <w:rFonts w:ascii="Arial Narrow" w:hAnsi="Arial Narrow" w:cs="Arial"/>
                <w:sz w:val="16"/>
                <w:szCs w:val="16"/>
              </w:rPr>
            </w:pPr>
          </w:p>
          <w:p w14:paraId="7F13DFD3" w14:textId="3CC488CB" w:rsidR="00D423D6" w:rsidRDefault="00AD74CA">
            <w:pPr>
              <w:rPr>
                <w:rFonts w:ascii="Arial Narrow" w:hAnsi="Arial Narrow" w:cs="Arial"/>
                <w:sz w:val="16"/>
                <w:szCs w:val="16"/>
              </w:rPr>
            </w:pPr>
            <w:r>
              <w:rPr>
                <w:rFonts w:ascii="Arial Narrow" w:hAnsi="Arial Narrow" w:cs="Arial"/>
                <w:sz w:val="16"/>
                <w:szCs w:val="16"/>
              </w:rPr>
              <w:t>ASAP</w:t>
            </w:r>
          </w:p>
          <w:p w14:paraId="387E94F8" w14:textId="77777777" w:rsidR="00D423D6" w:rsidRDefault="00D423D6">
            <w:pPr>
              <w:rPr>
                <w:rFonts w:ascii="Arial Narrow" w:hAnsi="Arial Narrow" w:cs="Arial"/>
                <w:sz w:val="16"/>
                <w:szCs w:val="16"/>
              </w:rPr>
            </w:pPr>
          </w:p>
          <w:p w14:paraId="6B25B68C" w14:textId="77777777" w:rsidR="00D423D6" w:rsidRDefault="00D423D6">
            <w:pPr>
              <w:rPr>
                <w:rFonts w:ascii="Arial Narrow" w:hAnsi="Arial Narrow" w:cs="Arial"/>
                <w:sz w:val="16"/>
                <w:szCs w:val="16"/>
              </w:rPr>
            </w:pPr>
          </w:p>
          <w:p w14:paraId="2A97295D" w14:textId="09B0230D" w:rsidR="00D423D6" w:rsidRDefault="00D423D6">
            <w:pPr>
              <w:rPr>
                <w:rFonts w:ascii="Arial Narrow" w:hAnsi="Arial Narrow" w:cs="Arial"/>
                <w:sz w:val="16"/>
                <w:szCs w:val="16"/>
              </w:rPr>
            </w:pPr>
          </w:p>
          <w:p w14:paraId="09DBB927" w14:textId="77777777" w:rsidR="00D423D6" w:rsidRDefault="00D423D6">
            <w:pPr>
              <w:rPr>
                <w:rFonts w:ascii="Arial Narrow" w:hAnsi="Arial Narrow" w:cs="Arial"/>
                <w:sz w:val="16"/>
                <w:szCs w:val="16"/>
              </w:rPr>
            </w:pPr>
          </w:p>
          <w:p w14:paraId="2C3ABD54" w14:textId="77777777" w:rsidR="00D423D6" w:rsidRDefault="00D423D6">
            <w:pPr>
              <w:rPr>
                <w:rFonts w:ascii="Arial Narrow" w:hAnsi="Arial Narrow" w:cs="Arial"/>
                <w:sz w:val="16"/>
                <w:szCs w:val="16"/>
              </w:rPr>
            </w:pPr>
          </w:p>
        </w:tc>
        <w:tc>
          <w:tcPr>
            <w:tcW w:w="248" w:type="dxa"/>
            <w:gridSpan w:val="2"/>
            <w:tcBorders>
              <w:top w:val="nil"/>
              <w:left w:val="nil"/>
              <w:bottom w:val="nil"/>
              <w:right w:val="nil"/>
            </w:tcBorders>
            <w:shd w:val="clear" w:color="auto" w:fill="auto"/>
          </w:tcPr>
          <w:p w14:paraId="647DFBD5" w14:textId="77777777" w:rsidR="00D423D6" w:rsidRDefault="00D423D6">
            <w:pPr>
              <w:rPr>
                <w:rFonts w:ascii="Arial Narrow" w:hAnsi="Arial Narrow"/>
              </w:rPr>
            </w:pPr>
          </w:p>
        </w:tc>
        <w:tc>
          <w:tcPr>
            <w:tcW w:w="448" w:type="dxa"/>
            <w:gridSpan w:val="2"/>
            <w:tcBorders>
              <w:top w:val="nil"/>
              <w:left w:val="nil"/>
              <w:bottom w:val="nil"/>
              <w:right w:val="nil"/>
            </w:tcBorders>
            <w:shd w:val="clear" w:color="auto" w:fill="auto"/>
          </w:tcPr>
          <w:p w14:paraId="5032FCAF" w14:textId="77777777" w:rsidR="00D423D6" w:rsidRDefault="00D423D6"/>
        </w:tc>
      </w:tr>
      <w:tr w:rsidR="00D423D6" w14:paraId="4D04CC6B" w14:textId="77777777" w:rsidTr="00C05AE6">
        <w:trPr>
          <w:trHeight w:val="161"/>
        </w:trPr>
        <w:tc>
          <w:tcPr>
            <w:tcW w:w="895" w:type="dxa"/>
            <w:shd w:val="clear" w:color="auto" w:fill="FFFFFF" w:themeFill="background1"/>
          </w:tcPr>
          <w:p w14:paraId="7644E77F" w14:textId="7729D7BC" w:rsidR="00D423D6" w:rsidRDefault="00CF773D">
            <w:pPr>
              <w:ind w:left="-106" w:right="314" w:firstLine="142"/>
              <w:rPr>
                <w:rFonts w:ascii="Arial Narrow" w:hAnsi="Arial Narrow" w:cs="Arial"/>
                <w:sz w:val="16"/>
                <w:szCs w:val="16"/>
              </w:rPr>
            </w:pPr>
            <w:r>
              <w:rPr>
                <w:rFonts w:ascii="Arial Narrow" w:hAnsi="Arial Narrow" w:cs="Arial"/>
                <w:sz w:val="16"/>
                <w:szCs w:val="16"/>
              </w:rPr>
              <w:t>8</w:t>
            </w:r>
            <w:r w:rsidR="00440EE4">
              <w:rPr>
                <w:rFonts w:ascii="Arial Narrow" w:hAnsi="Arial Narrow" w:cs="Arial"/>
                <w:sz w:val="16"/>
                <w:szCs w:val="16"/>
              </w:rPr>
              <w:t>.</w:t>
            </w:r>
          </w:p>
        </w:tc>
        <w:tc>
          <w:tcPr>
            <w:tcW w:w="5383" w:type="dxa"/>
            <w:shd w:val="clear" w:color="auto" w:fill="FFFFFF" w:themeFill="background1"/>
          </w:tcPr>
          <w:p w14:paraId="4C71EC4C" w14:textId="77777777" w:rsidR="00D423D6" w:rsidRDefault="00440EE4">
            <w:pPr>
              <w:tabs>
                <w:tab w:val="left" w:pos="1102"/>
              </w:tabs>
              <w:rPr>
                <w:rFonts w:ascii="Arial Narrow" w:hAnsi="Arial Narrow" w:cs="Arial"/>
                <w:b/>
                <w:bCs/>
                <w:sz w:val="16"/>
                <w:szCs w:val="16"/>
                <w:u w:val="single"/>
              </w:rPr>
            </w:pPr>
            <w:r>
              <w:rPr>
                <w:rFonts w:ascii="Arial Narrow" w:hAnsi="Arial Narrow" w:cs="Arial"/>
                <w:b/>
                <w:bCs/>
                <w:sz w:val="16"/>
                <w:szCs w:val="16"/>
                <w:u w:val="single"/>
              </w:rPr>
              <w:t>Next Steps / AOB</w:t>
            </w:r>
          </w:p>
          <w:p w14:paraId="4982EE82" w14:textId="757EE161" w:rsidR="00D423D6" w:rsidRDefault="00440EE4">
            <w:pPr>
              <w:tabs>
                <w:tab w:val="left" w:pos="1102"/>
              </w:tabs>
              <w:rPr>
                <w:rFonts w:ascii="Arial Narrow" w:hAnsi="Arial Narrow"/>
                <w:sz w:val="16"/>
                <w:szCs w:val="16"/>
              </w:rPr>
            </w:pPr>
            <w:r>
              <w:rPr>
                <w:rFonts w:ascii="Arial Narrow" w:hAnsi="Arial Narrow"/>
                <w:sz w:val="16"/>
                <w:szCs w:val="16"/>
              </w:rPr>
              <w:t xml:space="preserve">RB </w:t>
            </w:r>
            <w:r w:rsidR="008E0B6F">
              <w:rPr>
                <w:rFonts w:ascii="Arial Narrow" w:hAnsi="Arial Narrow"/>
                <w:sz w:val="16"/>
                <w:szCs w:val="16"/>
              </w:rPr>
              <w:t>explained</w:t>
            </w:r>
            <w:r>
              <w:rPr>
                <w:rFonts w:ascii="Arial Narrow" w:hAnsi="Arial Narrow"/>
                <w:sz w:val="16"/>
                <w:szCs w:val="16"/>
              </w:rPr>
              <w:t xml:space="preserve"> he was to write to Tarmac concerning the breach of </w:t>
            </w:r>
            <w:r w:rsidR="002520FE">
              <w:rPr>
                <w:rFonts w:ascii="Arial Narrow" w:hAnsi="Arial Narrow"/>
                <w:sz w:val="16"/>
                <w:szCs w:val="16"/>
              </w:rPr>
              <w:t xml:space="preserve">terms of </w:t>
            </w:r>
            <w:r>
              <w:rPr>
                <w:rFonts w:ascii="Arial Narrow" w:hAnsi="Arial Narrow"/>
                <w:sz w:val="16"/>
                <w:szCs w:val="16"/>
              </w:rPr>
              <w:t>the swimming lake lease and to follow up on DW’s recent lette</w:t>
            </w:r>
            <w:r w:rsidR="00847767">
              <w:rPr>
                <w:rFonts w:ascii="Arial Narrow" w:hAnsi="Arial Narrow"/>
                <w:sz w:val="16"/>
                <w:szCs w:val="16"/>
              </w:rPr>
              <w:t>r.</w:t>
            </w:r>
          </w:p>
        </w:tc>
        <w:tc>
          <w:tcPr>
            <w:tcW w:w="1562" w:type="dxa"/>
            <w:shd w:val="clear" w:color="auto" w:fill="FFFFFF" w:themeFill="background1"/>
          </w:tcPr>
          <w:p w14:paraId="3F04D555" w14:textId="77777777" w:rsidR="00D423D6" w:rsidRDefault="00D423D6">
            <w:pPr>
              <w:rPr>
                <w:rFonts w:ascii="Arial Narrow" w:hAnsi="Arial Narrow" w:cs="Arial"/>
                <w:sz w:val="16"/>
                <w:szCs w:val="16"/>
              </w:rPr>
            </w:pPr>
          </w:p>
          <w:p w14:paraId="3778EB21" w14:textId="77777777" w:rsidR="00D423D6" w:rsidRDefault="00D423D6">
            <w:pPr>
              <w:rPr>
                <w:rFonts w:ascii="Arial Narrow" w:hAnsi="Arial Narrow" w:cs="Arial"/>
                <w:sz w:val="16"/>
                <w:szCs w:val="16"/>
              </w:rPr>
            </w:pPr>
          </w:p>
          <w:p w14:paraId="34E1353E" w14:textId="77777777" w:rsidR="00D423D6" w:rsidRDefault="00440EE4">
            <w:pPr>
              <w:rPr>
                <w:rFonts w:ascii="Arial Narrow" w:hAnsi="Arial Narrow" w:cs="Arial"/>
                <w:sz w:val="16"/>
                <w:szCs w:val="16"/>
              </w:rPr>
            </w:pPr>
            <w:r>
              <w:rPr>
                <w:rFonts w:ascii="Arial Narrow" w:hAnsi="Arial Narrow" w:cs="Arial"/>
                <w:sz w:val="16"/>
                <w:szCs w:val="16"/>
              </w:rPr>
              <w:t xml:space="preserve">Richard B </w:t>
            </w:r>
          </w:p>
        </w:tc>
        <w:tc>
          <w:tcPr>
            <w:tcW w:w="1393" w:type="dxa"/>
            <w:gridSpan w:val="2"/>
            <w:shd w:val="clear" w:color="auto" w:fill="FFFFFF" w:themeFill="background1"/>
          </w:tcPr>
          <w:p w14:paraId="3EC466B6" w14:textId="77777777" w:rsidR="00D423D6" w:rsidRDefault="00D423D6">
            <w:pPr>
              <w:rPr>
                <w:rFonts w:ascii="Arial Narrow" w:hAnsi="Arial Narrow" w:cs="Arial"/>
                <w:sz w:val="16"/>
                <w:szCs w:val="16"/>
              </w:rPr>
            </w:pPr>
          </w:p>
          <w:p w14:paraId="0FA53022" w14:textId="77777777" w:rsidR="00D423D6" w:rsidRDefault="00D423D6">
            <w:pPr>
              <w:rPr>
                <w:rFonts w:ascii="Arial Narrow" w:hAnsi="Arial Narrow" w:cs="Arial"/>
                <w:sz w:val="16"/>
                <w:szCs w:val="16"/>
              </w:rPr>
            </w:pPr>
          </w:p>
          <w:p w14:paraId="4F343DED" w14:textId="77777777" w:rsidR="00D423D6" w:rsidRDefault="00440EE4">
            <w:pPr>
              <w:rPr>
                <w:rFonts w:ascii="Arial Narrow" w:hAnsi="Arial Narrow" w:cs="Arial"/>
                <w:sz w:val="16"/>
                <w:szCs w:val="16"/>
              </w:rPr>
            </w:pPr>
            <w:r>
              <w:rPr>
                <w:rFonts w:ascii="Arial Narrow" w:hAnsi="Arial Narrow" w:cs="Arial"/>
                <w:sz w:val="16"/>
                <w:szCs w:val="16"/>
              </w:rPr>
              <w:t>ASAP</w:t>
            </w:r>
          </w:p>
        </w:tc>
        <w:tc>
          <w:tcPr>
            <w:tcW w:w="248" w:type="dxa"/>
            <w:gridSpan w:val="2"/>
            <w:tcBorders>
              <w:top w:val="nil"/>
              <w:left w:val="nil"/>
              <w:bottom w:val="nil"/>
              <w:right w:val="nil"/>
            </w:tcBorders>
            <w:shd w:val="clear" w:color="auto" w:fill="auto"/>
          </w:tcPr>
          <w:p w14:paraId="22388212" w14:textId="77777777" w:rsidR="00D423D6" w:rsidRDefault="00D423D6">
            <w:pPr>
              <w:rPr>
                <w:rFonts w:ascii="Arial Narrow" w:hAnsi="Arial Narrow"/>
              </w:rPr>
            </w:pPr>
          </w:p>
        </w:tc>
        <w:tc>
          <w:tcPr>
            <w:tcW w:w="448" w:type="dxa"/>
            <w:gridSpan w:val="2"/>
            <w:tcBorders>
              <w:top w:val="nil"/>
              <w:left w:val="nil"/>
              <w:bottom w:val="nil"/>
              <w:right w:val="nil"/>
            </w:tcBorders>
            <w:shd w:val="clear" w:color="auto" w:fill="auto"/>
          </w:tcPr>
          <w:p w14:paraId="6CE29F43" w14:textId="77777777" w:rsidR="00D423D6" w:rsidRDefault="00D423D6"/>
        </w:tc>
      </w:tr>
      <w:tr w:rsidR="00D423D6" w14:paraId="04871884" w14:textId="77777777" w:rsidTr="00C05AE6">
        <w:trPr>
          <w:trHeight w:val="378"/>
        </w:trPr>
        <w:tc>
          <w:tcPr>
            <w:tcW w:w="895" w:type="dxa"/>
            <w:shd w:val="clear" w:color="auto" w:fill="FFFFFF" w:themeFill="background1"/>
          </w:tcPr>
          <w:p w14:paraId="4C23011B" w14:textId="70F8796A" w:rsidR="00D423D6" w:rsidRDefault="00CF773D">
            <w:pPr>
              <w:ind w:left="-106" w:right="314" w:firstLine="142"/>
              <w:rPr>
                <w:rFonts w:ascii="Arial Narrow" w:hAnsi="Arial Narrow" w:cs="Arial"/>
                <w:sz w:val="16"/>
                <w:szCs w:val="16"/>
              </w:rPr>
            </w:pPr>
            <w:r>
              <w:rPr>
                <w:rFonts w:ascii="Arial Narrow" w:hAnsi="Arial Narrow" w:cs="Arial"/>
                <w:sz w:val="16"/>
                <w:szCs w:val="16"/>
              </w:rPr>
              <w:t>9</w:t>
            </w:r>
            <w:r w:rsidR="00440EE4">
              <w:rPr>
                <w:rFonts w:ascii="Arial Narrow" w:hAnsi="Arial Narrow" w:cs="Arial"/>
                <w:sz w:val="16"/>
                <w:szCs w:val="16"/>
              </w:rPr>
              <w:t>.</w:t>
            </w:r>
          </w:p>
        </w:tc>
        <w:tc>
          <w:tcPr>
            <w:tcW w:w="5383" w:type="dxa"/>
            <w:shd w:val="clear" w:color="auto" w:fill="FFFFFF" w:themeFill="background1"/>
          </w:tcPr>
          <w:p w14:paraId="75EE59A6" w14:textId="08BBC0E0" w:rsidR="00D423D6" w:rsidRDefault="00440EE4">
            <w:pPr>
              <w:pStyle w:val="Default"/>
            </w:pPr>
            <w:r>
              <w:rPr>
                <w:rFonts w:ascii="Arial Narrow" w:hAnsi="Arial Narrow" w:cs="Arial"/>
                <w:b/>
                <w:bCs/>
                <w:sz w:val="16"/>
                <w:szCs w:val="16"/>
                <w:u w:val="single"/>
              </w:rPr>
              <w:t>Next Meetings</w:t>
            </w:r>
            <w:r>
              <w:rPr>
                <w:rFonts w:ascii="Arial Narrow" w:hAnsi="Arial Narrow" w:cs="Arial"/>
                <w:b/>
                <w:bCs/>
                <w:sz w:val="16"/>
                <w:szCs w:val="16"/>
              </w:rPr>
              <w:t>:</w:t>
            </w:r>
          </w:p>
          <w:p w14:paraId="0B666BB9" w14:textId="3C794B9B" w:rsidR="00D423D6" w:rsidRDefault="00440EE4">
            <w:pPr>
              <w:pStyle w:val="Default"/>
            </w:pPr>
            <w:r>
              <w:rPr>
                <w:rFonts w:ascii="Arial Narrow" w:hAnsi="Arial Narrow" w:cs="Arial"/>
                <w:b/>
                <w:bCs/>
                <w:sz w:val="16"/>
                <w:szCs w:val="16"/>
              </w:rPr>
              <w:t xml:space="preserve">Steering Group: Monday 25 April at 7pm, </w:t>
            </w:r>
            <w:r w:rsidR="00EC38B2">
              <w:rPr>
                <w:rFonts w:ascii="Arial Narrow" w:hAnsi="Arial Narrow" w:cs="Arial"/>
                <w:b/>
                <w:bCs/>
                <w:sz w:val="16"/>
                <w:szCs w:val="16"/>
              </w:rPr>
              <w:t>V</w:t>
            </w:r>
            <w:r>
              <w:rPr>
                <w:rFonts w:ascii="Arial Narrow" w:hAnsi="Arial Narrow" w:cs="Arial"/>
                <w:b/>
                <w:bCs/>
                <w:sz w:val="16"/>
                <w:szCs w:val="16"/>
              </w:rPr>
              <w:t xml:space="preserve">illage </w:t>
            </w:r>
            <w:r w:rsidR="00EC38B2">
              <w:rPr>
                <w:rFonts w:ascii="Arial Narrow" w:hAnsi="Arial Narrow" w:cs="Arial"/>
                <w:b/>
                <w:bCs/>
                <w:sz w:val="16"/>
                <w:szCs w:val="16"/>
              </w:rPr>
              <w:t>H</w:t>
            </w:r>
            <w:r>
              <w:rPr>
                <w:rFonts w:ascii="Arial Narrow" w:hAnsi="Arial Narrow" w:cs="Arial"/>
                <w:b/>
                <w:bCs/>
                <w:sz w:val="16"/>
                <w:szCs w:val="16"/>
              </w:rPr>
              <w:t>all</w:t>
            </w:r>
          </w:p>
          <w:p w14:paraId="733F46F6" w14:textId="3455A99E" w:rsidR="00D423D6" w:rsidRDefault="00440EE4">
            <w:pPr>
              <w:pStyle w:val="Default"/>
            </w:pPr>
            <w:r>
              <w:rPr>
                <w:rFonts w:ascii="Arial Narrow" w:hAnsi="Arial Narrow" w:cs="Arial"/>
                <w:b/>
                <w:bCs/>
                <w:sz w:val="16"/>
                <w:szCs w:val="16"/>
              </w:rPr>
              <w:t xml:space="preserve">Steering Group: Monday 23 May </w:t>
            </w:r>
            <w:r w:rsidR="008E0B6F">
              <w:rPr>
                <w:rFonts w:ascii="Arial Narrow" w:hAnsi="Arial Narrow" w:cs="Arial"/>
                <w:b/>
                <w:bCs/>
                <w:sz w:val="16"/>
                <w:szCs w:val="16"/>
              </w:rPr>
              <w:t xml:space="preserve"> </w:t>
            </w:r>
            <w:r>
              <w:rPr>
                <w:rFonts w:ascii="Arial Narrow" w:hAnsi="Arial Narrow" w:cs="Arial"/>
                <w:b/>
                <w:bCs/>
                <w:sz w:val="16"/>
                <w:szCs w:val="16"/>
              </w:rPr>
              <w:t xml:space="preserve">at 7pm, </w:t>
            </w:r>
            <w:r w:rsidR="008E0B6F">
              <w:rPr>
                <w:rFonts w:ascii="Arial Narrow" w:hAnsi="Arial Narrow" w:cs="Arial"/>
                <w:b/>
                <w:bCs/>
                <w:sz w:val="16"/>
                <w:szCs w:val="16"/>
              </w:rPr>
              <w:t>V</w:t>
            </w:r>
            <w:r>
              <w:rPr>
                <w:rFonts w:ascii="Arial Narrow" w:hAnsi="Arial Narrow" w:cs="Arial"/>
                <w:b/>
                <w:bCs/>
                <w:sz w:val="16"/>
                <w:szCs w:val="16"/>
              </w:rPr>
              <w:t xml:space="preserve">illage </w:t>
            </w:r>
            <w:r w:rsidR="008E0B6F">
              <w:rPr>
                <w:rFonts w:ascii="Arial Narrow" w:hAnsi="Arial Narrow" w:cs="Arial"/>
                <w:b/>
                <w:bCs/>
                <w:sz w:val="16"/>
                <w:szCs w:val="16"/>
              </w:rPr>
              <w:t>H</w:t>
            </w:r>
            <w:r>
              <w:rPr>
                <w:rFonts w:ascii="Arial Narrow" w:hAnsi="Arial Narrow" w:cs="Arial"/>
                <w:b/>
                <w:bCs/>
                <w:sz w:val="16"/>
                <w:szCs w:val="16"/>
              </w:rPr>
              <w:t>all</w:t>
            </w:r>
          </w:p>
        </w:tc>
        <w:tc>
          <w:tcPr>
            <w:tcW w:w="1562" w:type="dxa"/>
            <w:shd w:val="clear" w:color="auto" w:fill="FFFFFF" w:themeFill="background1"/>
          </w:tcPr>
          <w:p w14:paraId="5D923264" w14:textId="77777777" w:rsidR="00D423D6" w:rsidRDefault="00D423D6">
            <w:pPr>
              <w:rPr>
                <w:rFonts w:ascii="Arial Narrow" w:hAnsi="Arial Narrow" w:cs="Arial"/>
                <w:sz w:val="16"/>
                <w:szCs w:val="16"/>
              </w:rPr>
            </w:pPr>
          </w:p>
          <w:p w14:paraId="4CA41D3D" w14:textId="77777777" w:rsidR="00D423D6" w:rsidRDefault="00440EE4">
            <w:pPr>
              <w:rPr>
                <w:rFonts w:ascii="Arial Narrow" w:hAnsi="Arial Narrow" w:cs="Arial"/>
                <w:sz w:val="16"/>
                <w:szCs w:val="16"/>
              </w:rPr>
            </w:pPr>
            <w:r>
              <w:rPr>
                <w:rFonts w:ascii="Arial Narrow" w:hAnsi="Arial Narrow" w:cs="Arial"/>
                <w:sz w:val="16"/>
                <w:szCs w:val="16"/>
              </w:rPr>
              <w:t>All SG/S-G Members</w:t>
            </w:r>
          </w:p>
        </w:tc>
        <w:tc>
          <w:tcPr>
            <w:tcW w:w="1393" w:type="dxa"/>
            <w:gridSpan w:val="2"/>
            <w:shd w:val="clear" w:color="auto" w:fill="FFFFFF" w:themeFill="background1"/>
          </w:tcPr>
          <w:p w14:paraId="4F02911D" w14:textId="77777777" w:rsidR="00D423D6" w:rsidRDefault="00D423D6">
            <w:pPr>
              <w:rPr>
                <w:rFonts w:ascii="Arial Narrow" w:hAnsi="Arial Narrow" w:cs="Arial"/>
                <w:sz w:val="16"/>
                <w:szCs w:val="16"/>
              </w:rPr>
            </w:pPr>
          </w:p>
          <w:p w14:paraId="3085EB37" w14:textId="079952BC" w:rsidR="00D423D6" w:rsidRDefault="00440EE4">
            <w:pPr>
              <w:rPr>
                <w:rFonts w:ascii="Arial Narrow" w:hAnsi="Arial Narrow" w:cs="Arial"/>
                <w:sz w:val="16"/>
                <w:szCs w:val="16"/>
              </w:rPr>
            </w:pPr>
            <w:r>
              <w:rPr>
                <w:rFonts w:ascii="Arial Narrow" w:hAnsi="Arial Narrow" w:cs="Arial"/>
                <w:sz w:val="16"/>
                <w:szCs w:val="16"/>
              </w:rPr>
              <w:t>2</w:t>
            </w:r>
            <w:r w:rsidR="00EC38B2">
              <w:rPr>
                <w:rFonts w:ascii="Arial Narrow" w:hAnsi="Arial Narrow" w:cs="Arial"/>
                <w:sz w:val="16"/>
                <w:szCs w:val="16"/>
              </w:rPr>
              <w:t>5</w:t>
            </w:r>
            <w:r w:rsidR="00EC38B2" w:rsidRPr="00EC38B2">
              <w:rPr>
                <w:rFonts w:ascii="Arial Narrow" w:hAnsi="Arial Narrow" w:cs="Arial"/>
                <w:sz w:val="16"/>
                <w:szCs w:val="16"/>
                <w:vertAlign w:val="superscript"/>
              </w:rPr>
              <w:t>th</w:t>
            </w:r>
            <w:r w:rsidR="00EC38B2">
              <w:rPr>
                <w:rFonts w:ascii="Arial Narrow" w:hAnsi="Arial Narrow" w:cs="Arial"/>
                <w:sz w:val="16"/>
                <w:szCs w:val="16"/>
              </w:rPr>
              <w:t xml:space="preserve"> April </w:t>
            </w:r>
            <w:r>
              <w:rPr>
                <w:rFonts w:ascii="Arial Narrow" w:hAnsi="Arial Narrow" w:cs="Arial"/>
                <w:sz w:val="16"/>
                <w:szCs w:val="16"/>
              </w:rPr>
              <w:t>2022</w:t>
            </w:r>
          </w:p>
        </w:tc>
        <w:tc>
          <w:tcPr>
            <w:tcW w:w="248" w:type="dxa"/>
            <w:gridSpan w:val="2"/>
            <w:tcBorders>
              <w:top w:val="nil"/>
              <w:left w:val="nil"/>
              <w:bottom w:val="nil"/>
              <w:right w:val="nil"/>
            </w:tcBorders>
            <w:shd w:val="clear" w:color="auto" w:fill="auto"/>
          </w:tcPr>
          <w:p w14:paraId="1C9D631E" w14:textId="77777777" w:rsidR="00D423D6" w:rsidRDefault="00D423D6">
            <w:pPr>
              <w:rPr>
                <w:rFonts w:ascii="Arial Narrow" w:hAnsi="Arial Narrow"/>
              </w:rPr>
            </w:pPr>
          </w:p>
        </w:tc>
        <w:tc>
          <w:tcPr>
            <w:tcW w:w="448" w:type="dxa"/>
            <w:gridSpan w:val="2"/>
            <w:tcBorders>
              <w:top w:val="nil"/>
              <w:left w:val="nil"/>
              <w:bottom w:val="nil"/>
              <w:right w:val="nil"/>
            </w:tcBorders>
            <w:shd w:val="clear" w:color="auto" w:fill="auto"/>
          </w:tcPr>
          <w:p w14:paraId="5CF029F9" w14:textId="77777777" w:rsidR="00D423D6" w:rsidRDefault="00D423D6"/>
        </w:tc>
      </w:tr>
    </w:tbl>
    <w:p w14:paraId="4DC43860" w14:textId="77777777" w:rsidR="00D423D6" w:rsidRDefault="00D423D6"/>
    <w:sectPr w:rsidR="00D423D6">
      <w:pgSz w:w="11906" w:h="16838"/>
      <w:pgMar w:top="1440" w:right="1440" w:bottom="850" w:left="709"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1"/>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B07"/>
    <w:multiLevelType w:val="multilevel"/>
    <w:tmpl w:val="B442B638"/>
    <w:lvl w:ilvl="0">
      <w:start w:val="1"/>
      <w:numFmt w:val="decimal"/>
      <w:lvlText w:val="%1)"/>
      <w:lvlJc w:val="left"/>
      <w:pPr>
        <w:ind w:left="720" w:hanging="360"/>
      </w:pPr>
      <w:rPr>
        <w:rFonts w:ascii="Arial Narrow" w:hAnsi="Arial Narrow"/>
        <w:b/>
        <w:bCs/>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79170A"/>
    <w:multiLevelType w:val="multilevel"/>
    <w:tmpl w:val="197CEF6E"/>
    <w:lvl w:ilvl="0">
      <w:start w:val="1"/>
      <w:numFmt w:val="decimal"/>
      <w:lvlText w:val="%1)"/>
      <w:lvlJc w:val="left"/>
      <w:pPr>
        <w:ind w:left="720" w:hanging="360"/>
      </w:pPr>
      <w:rPr>
        <w:b/>
        <w:bCs/>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3B7776"/>
    <w:multiLevelType w:val="multilevel"/>
    <w:tmpl w:val="7C962D9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15:restartNumberingAfterBreak="0">
    <w:nsid w:val="10E13F2E"/>
    <w:multiLevelType w:val="multilevel"/>
    <w:tmpl w:val="EF228C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761443B"/>
    <w:multiLevelType w:val="multilevel"/>
    <w:tmpl w:val="988829AC"/>
    <w:lvl w:ilvl="0">
      <w:start w:val="1"/>
      <w:numFmt w:val="decimal"/>
      <w:lvlText w:val="%1)"/>
      <w:lvlJc w:val="left"/>
      <w:pPr>
        <w:ind w:left="720" w:hanging="360"/>
      </w:pPr>
      <w:rPr>
        <w:rFonts w:ascii="Arial Narrow" w:hAnsi="Arial Narrow"/>
        <w:b/>
        <w:bCs/>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7AF037F"/>
    <w:multiLevelType w:val="multilevel"/>
    <w:tmpl w:val="A3CAF5CE"/>
    <w:lvl w:ilvl="0">
      <w:start w:val="1"/>
      <w:numFmt w:val="decimal"/>
      <w:lvlText w:val="%1)"/>
      <w:lvlJc w:val="left"/>
      <w:pPr>
        <w:ind w:left="720" w:hanging="360"/>
      </w:pPr>
      <w:rPr>
        <w:rFonts w:ascii="Arial Narrow" w:hAnsi="Arial Narrow"/>
        <w:b/>
        <w:bCs/>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F792C5A"/>
    <w:multiLevelType w:val="multilevel"/>
    <w:tmpl w:val="885A6D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23763068">
    <w:abstractNumId w:val="1"/>
  </w:num>
  <w:num w:numId="2" w16cid:durableId="1952398839">
    <w:abstractNumId w:val="5"/>
  </w:num>
  <w:num w:numId="3" w16cid:durableId="549074975">
    <w:abstractNumId w:val="4"/>
  </w:num>
  <w:num w:numId="4" w16cid:durableId="531921572">
    <w:abstractNumId w:val="6"/>
  </w:num>
  <w:num w:numId="5" w16cid:durableId="1054697366">
    <w:abstractNumId w:val="0"/>
  </w:num>
  <w:num w:numId="6" w16cid:durableId="99182680">
    <w:abstractNumId w:val="2"/>
  </w:num>
  <w:num w:numId="7" w16cid:durableId="9990457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3D6"/>
    <w:rsid w:val="000108B4"/>
    <w:rsid w:val="000A62CA"/>
    <w:rsid w:val="000E4AE7"/>
    <w:rsid w:val="00173D13"/>
    <w:rsid w:val="00200C54"/>
    <w:rsid w:val="002520FE"/>
    <w:rsid w:val="00290DCB"/>
    <w:rsid w:val="002E6334"/>
    <w:rsid w:val="002F21F0"/>
    <w:rsid w:val="0039016B"/>
    <w:rsid w:val="003950FF"/>
    <w:rsid w:val="003D33F9"/>
    <w:rsid w:val="00413E38"/>
    <w:rsid w:val="00440EE4"/>
    <w:rsid w:val="0046750B"/>
    <w:rsid w:val="00491B0B"/>
    <w:rsid w:val="004F6319"/>
    <w:rsid w:val="004F6E3E"/>
    <w:rsid w:val="00561BC7"/>
    <w:rsid w:val="0056450D"/>
    <w:rsid w:val="005A7D6D"/>
    <w:rsid w:val="00645F6B"/>
    <w:rsid w:val="0064744E"/>
    <w:rsid w:val="00676132"/>
    <w:rsid w:val="006779D2"/>
    <w:rsid w:val="006C3E64"/>
    <w:rsid w:val="006F7920"/>
    <w:rsid w:val="00707C53"/>
    <w:rsid w:val="007A7F91"/>
    <w:rsid w:val="007E159A"/>
    <w:rsid w:val="00847767"/>
    <w:rsid w:val="00887F8C"/>
    <w:rsid w:val="008E0B6F"/>
    <w:rsid w:val="00947705"/>
    <w:rsid w:val="009B306D"/>
    <w:rsid w:val="00A14E9D"/>
    <w:rsid w:val="00A571E5"/>
    <w:rsid w:val="00A9711B"/>
    <w:rsid w:val="00AC1C23"/>
    <w:rsid w:val="00AD74CA"/>
    <w:rsid w:val="00AF314C"/>
    <w:rsid w:val="00B54A2B"/>
    <w:rsid w:val="00BD36F9"/>
    <w:rsid w:val="00BF72E9"/>
    <w:rsid w:val="00C05AE6"/>
    <w:rsid w:val="00CF773D"/>
    <w:rsid w:val="00D37B16"/>
    <w:rsid w:val="00D423D6"/>
    <w:rsid w:val="00D66C74"/>
    <w:rsid w:val="00DA7FC0"/>
    <w:rsid w:val="00DF7B43"/>
    <w:rsid w:val="00E03DE4"/>
    <w:rsid w:val="00E33CB3"/>
    <w:rsid w:val="00E5250B"/>
    <w:rsid w:val="00EC2C64"/>
    <w:rsid w:val="00EC38B2"/>
    <w:rsid w:val="00EF376B"/>
    <w:rsid w:val="00F35E00"/>
    <w:rsid w:val="00F8408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7761C"/>
  <w15:docId w15:val="{96669928-122E-4A54-944B-97777880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B44"/>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7B1B57"/>
    <w:rPr>
      <w:color w:val="0563C1" w:themeColor="hyperlink"/>
      <w:u w:val="single"/>
    </w:rPr>
  </w:style>
  <w:style w:type="character" w:styleId="UnresolvedMention">
    <w:name w:val="Unresolved Mention"/>
    <w:basedOn w:val="DefaultParagraphFont"/>
    <w:uiPriority w:val="99"/>
    <w:semiHidden/>
    <w:unhideWhenUsed/>
    <w:qFormat/>
    <w:rsid w:val="00705D98"/>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styleId="Emphasis">
    <w:name w:val="Emphasis"/>
    <w:qFormat/>
    <w:rPr>
      <w:i/>
      <w:iCs/>
    </w:rPr>
  </w:style>
  <w:style w:type="character" w:customStyle="1" w:styleId="ListLabel19">
    <w:name w:val="ListLabel 19"/>
    <w:qFormat/>
    <w:rPr>
      <w:rFonts w:ascii="Arial Narrow" w:hAnsi="Arial Narrow" w:cs="Symbol"/>
      <w:sz w:val="16"/>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Arial Narrow" w:hAnsi="Arial Narrow" w:cs="Calibri"/>
      <w:b w:val="0"/>
      <w:i w:val="0"/>
      <w:caps w:val="0"/>
      <w:smallCaps w:val="0"/>
      <w:color w:val="3C4043"/>
      <w:spacing w:val="0"/>
      <w:sz w:val="16"/>
      <w:szCs w:val="16"/>
    </w:rPr>
  </w:style>
  <w:style w:type="character" w:customStyle="1" w:styleId="BalloonTextChar">
    <w:name w:val="Balloon Text Char"/>
    <w:basedOn w:val="DefaultParagraphFont"/>
    <w:link w:val="BalloonText"/>
    <w:uiPriority w:val="99"/>
    <w:semiHidden/>
    <w:qFormat/>
    <w:rsid w:val="00DC4C55"/>
    <w:rPr>
      <w:rFonts w:ascii="Segoe UI" w:hAnsi="Segoe UI" w:cs="Segoe UI"/>
      <w:color w:val="00000A"/>
      <w:sz w:val="18"/>
      <w:szCs w:val="18"/>
    </w:rPr>
  </w:style>
  <w:style w:type="character" w:customStyle="1" w:styleId="ListLabel29">
    <w:name w:val="ListLabel 29"/>
    <w:qFormat/>
    <w:rPr>
      <w:rFonts w:cs="Symbol"/>
      <w:sz w:val="16"/>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Arial Narrow" w:hAnsi="Arial Narrow"/>
      <w:sz w:val="16"/>
      <w:szCs w:val="16"/>
    </w:rPr>
  </w:style>
  <w:style w:type="character" w:customStyle="1" w:styleId="PlainTextChar">
    <w:name w:val="Plain Text Char"/>
    <w:basedOn w:val="DefaultParagraphFont"/>
    <w:link w:val="PlainText"/>
    <w:uiPriority w:val="99"/>
    <w:qFormat/>
    <w:rsid w:val="00CC6966"/>
    <w:rPr>
      <w:rFonts w:ascii="Calibri" w:hAnsi="Calibri"/>
      <w:sz w:val="22"/>
      <w:szCs w:val="21"/>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ascii="Arial Narrow" w:hAnsi="Arial Narrow"/>
      <w:sz w:val="16"/>
      <w:szCs w:val="16"/>
    </w:rPr>
  </w:style>
  <w:style w:type="character" w:customStyle="1" w:styleId="ListLabel49">
    <w:name w:val="ListLabel 49"/>
    <w:qFormat/>
    <w:rPr>
      <w:rFonts w:ascii="Arial Narrow" w:hAnsi="Arial Narrow"/>
      <w:sz w:val="16"/>
    </w:rPr>
  </w:style>
  <w:style w:type="character" w:customStyle="1" w:styleId="ListLabel50">
    <w:name w:val="ListLabel 50"/>
    <w:qFormat/>
    <w:rPr>
      <w:rFonts w:cs="Times New Roman"/>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rFonts w:ascii="Arial Narrow" w:hAnsi="Arial Narrow"/>
      <w:sz w:val="16"/>
    </w:rPr>
  </w:style>
  <w:style w:type="character" w:customStyle="1" w:styleId="ListLabel59">
    <w:name w:val="ListLabel 59"/>
    <w:qFormat/>
    <w:rPr>
      <w:rFonts w:cs="Times New Roman"/>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rFonts w:eastAsia="Times New Roman"/>
      <w:sz w:val="16"/>
      <w:szCs w:val="16"/>
    </w:rPr>
  </w:style>
  <w:style w:type="character" w:customStyle="1" w:styleId="apple-converted-space">
    <w:name w:val="apple-converted-space"/>
    <w:basedOn w:val="DefaultParagraphFont"/>
    <w:qFormat/>
    <w:rsid w:val="002E32AE"/>
  </w:style>
  <w:style w:type="character" w:customStyle="1" w:styleId="ListLabel68">
    <w:name w:val="ListLabel 68"/>
    <w:qFormat/>
    <w:rPr>
      <w:sz w:val="16"/>
      <w:szCs w:val="16"/>
    </w:rPr>
  </w:style>
  <w:style w:type="character" w:customStyle="1" w:styleId="ListLabel69">
    <w:name w:val="ListLabel 69"/>
    <w:qFormat/>
    <w:rPr>
      <w:rFonts w:cs="Symbol"/>
      <w:sz w:val="16"/>
    </w:rPr>
  </w:style>
  <w:style w:type="character" w:customStyle="1" w:styleId="ListLabel70">
    <w:name w:val="ListLabel 70"/>
    <w:qFormat/>
    <w:rPr>
      <w:rFonts w:cs="Times New Roman"/>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cs="Wingdings"/>
      <w:sz w:val="20"/>
    </w:rPr>
  </w:style>
  <w:style w:type="character" w:customStyle="1" w:styleId="ListLabel74">
    <w:name w:val="ListLabel 74"/>
    <w:qFormat/>
    <w:rPr>
      <w:rFonts w:cs="Wingdings"/>
      <w:sz w:val="20"/>
    </w:rPr>
  </w:style>
  <w:style w:type="character" w:customStyle="1" w:styleId="ListLabel75">
    <w:name w:val="ListLabel 75"/>
    <w:qFormat/>
    <w:rPr>
      <w:rFonts w:cs="Wingdings"/>
      <w:sz w:val="20"/>
    </w:rPr>
  </w:style>
  <w:style w:type="character" w:customStyle="1" w:styleId="ListLabel76">
    <w:name w:val="ListLabel 76"/>
    <w:qFormat/>
    <w:rPr>
      <w:rFonts w:cs="Wingdings"/>
      <w:sz w:val="20"/>
    </w:rPr>
  </w:style>
  <w:style w:type="character" w:customStyle="1" w:styleId="ListLabel77">
    <w:name w:val="ListLabel 77"/>
    <w:qFormat/>
    <w:rPr>
      <w:rFonts w:cs="Wingdings"/>
      <w:sz w:val="20"/>
    </w:rPr>
  </w:style>
  <w:style w:type="character" w:customStyle="1" w:styleId="ListLabel78">
    <w:name w:val="ListLabel 78"/>
    <w:qFormat/>
    <w:rPr>
      <w:rFonts w:cs="Symbol"/>
      <w:sz w:val="16"/>
    </w:rPr>
  </w:style>
  <w:style w:type="character" w:customStyle="1" w:styleId="ListLabel79">
    <w:name w:val="ListLabel 79"/>
    <w:qFormat/>
    <w:rPr>
      <w:rFonts w:cs="Times New Roman"/>
      <w:sz w:val="20"/>
    </w:rPr>
  </w:style>
  <w:style w:type="character" w:customStyle="1" w:styleId="ListLabel80">
    <w:name w:val="ListLabel 80"/>
    <w:qFormat/>
    <w:rPr>
      <w:rFonts w:cs="Wingdings"/>
      <w:sz w:val="20"/>
    </w:rPr>
  </w:style>
  <w:style w:type="character" w:customStyle="1" w:styleId="ListLabel81">
    <w:name w:val="ListLabel 81"/>
    <w:qFormat/>
    <w:rPr>
      <w:rFonts w:cs="Wingdings"/>
      <w:sz w:val="20"/>
    </w:rPr>
  </w:style>
  <w:style w:type="character" w:customStyle="1" w:styleId="ListLabel82">
    <w:name w:val="ListLabel 82"/>
    <w:qFormat/>
    <w:rPr>
      <w:rFonts w:cs="Wingdings"/>
      <w:sz w:val="20"/>
    </w:rPr>
  </w:style>
  <w:style w:type="character" w:customStyle="1" w:styleId="ListLabel83">
    <w:name w:val="ListLabel 83"/>
    <w:qFormat/>
    <w:rPr>
      <w:rFonts w:cs="Wingdings"/>
      <w:sz w:val="20"/>
    </w:rPr>
  </w:style>
  <w:style w:type="character" w:customStyle="1" w:styleId="ListLabel84">
    <w:name w:val="ListLabel 84"/>
    <w:qFormat/>
    <w:rPr>
      <w:rFonts w:cs="Wingdings"/>
      <w:sz w:val="20"/>
    </w:rPr>
  </w:style>
  <w:style w:type="character" w:customStyle="1" w:styleId="ListLabel85">
    <w:name w:val="ListLabel 85"/>
    <w:qFormat/>
    <w:rPr>
      <w:rFonts w:cs="Wingdings"/>
      <w:sz w:val="20"/>
    </w:rPr>
  </w:style>
  <w:style w:type="character" w:customStyle="1" w:styleId="ListLabel86">
    <w:name w:val="ListLabel 86"/>
    <w:qFormat/>
    <w:rPr>
      <w:rFonts w:cs="Wingdings"/>
      <w:sz w:val="20"/>
    </w:rPr>
  </w:style>
  <w:style w:type="character" w:customStyle="1" w:styleId="ListLabel87">
    <w:name w:val="ListLabel 87"/>
    <w:qFormat/>
    <w:rPr>
      <w:sz w:val="20"/>
    </w:rPr>
  </w:style>
  <w:style w:type="character" w:customStyle="1" w:styleId="ListLabel88">
    <w:name w:val="ListLabel 88"/>
    <w:qFormat/>
    <w:rPr>
      <w:rFonts w:cs="Times New Roman"/>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ascii="Arial Narrow" w:hAnsi="Arial Narrow"/>
      <w:sz w:val="16"/>
      <w:szCs w:val="16"/>
    </w:rPr>
  </w:style>
  <w:style w:type="character" w:customStyle="1" w:styleId="ListLabel106">
    <w:name w:val="ListLabel 106"/>
    <w:qFormat/>
    <w:rPr>
      <w:sz w:val="16"/>
      <w:szCs w:val="16"/>
    </w:rPr>
  </w:style>
  <w:style w:type="character" w:customStyle="1" w:styleId="ListLabel107">
    <w:name w:val="ListLabel 107"/>
    <w:qFormat/>
    <w:rPr>
      <w:rFonts w:ascii="Arial Narrow" w:hAnsi="Arial Narrow"/>
      <w:i w:val="0"/>
      <w:iCs w:val="0"/>
      <w:sz w:val="16"/>
    </w:rPr>
  </w:style>
  <w:style w:type="character" w:styleId="FollowedHyperlink">
    <w:name w:val="FollowedHyperlink"/>
    <w:basedOn w:val="DefaultParagraphFont"/>
    <w:uiPriority w:val="99"/>
    <w:semiHidden/>
    <w:unhideWhenUsed/>
    <w:qFormat/>
    <w:rsid w:val="00E22214"/>
    <w:rPr>
      <w:color w:val="954F72" w:themeColor="followedHyperlink"/>
      <w:u w:val="single"/>
    </w:rPr>
  </w:style>
  <w:style w:type="character" w:customStyle="1" w:styleId="ListLabel108">
    <w:name w:val="ListLabel 108"/>
    <w:qFormat/>
    <w:rPr>
      <w:rFonts w:ascii="Arial Narrow" w:hAnsi="Arial Narrow"/>
      <w:sz w:val="16"/>
      <w:szCs w:val="16"/>
    </w:rPr>
  </w:style>
  <w:style w:type="character" w:customStyle="1" w:styleId="ListLabel109">
    <w:name w:val="ListLabel 109"/>
    <w:qFormat/>
    <w:rPr>
      <w:i w:val="0"/>
      <w:iCs w:val="0"/>
      <w:sz w:val="16"/>
    </w:rPr>
  </w:style>
  <w:style w:type="character" w:customStyle="1" w:styleId="ListLabel110">
    <w:name w:val="ListLabel 110"/>
    <w:qFormat/>
    <w:rPr>
      <w:rFonts w:ascii="Arial Narrow" w:hAnsi="Arial Narrow"/>
      <w:sz w:val="16"/>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ascii="Arial Narrow" w:hAnsi="Arial Narrow"/>
      <w:b/>
      <w:bCs/>
      <w:sz w:val="16"/>
    </w:rPr>
  </w:style>
  <w:style w:type="character" w:customStyle="1" w:styleId="ListLabel129">
    <w:name w:val="ListLabel 129"/>
    <w:qFormat/>
    <w:rPr>
      <w:rFonts w:ascii="Arial Narrow" w:hAnsi="Arial Narrow"/>
      <w:sz w:val="16"/>
      <w:szCs w:val="16"/>
    </w:rPr>
  </w:style>
  <w:style w:type="character" w:customStyle="1" w:styleId="ListLabel130">
    <w:name w:val="ListLabel 130"/>
    <w:qFormat/>
    <w:rsid w:val="00D04B44"/>
    <w:rPr>
      <w:rFonts w:ascii="Arial" w:hAnsi="Arial" w:cs="Arial"/>
      <w:color w:val="FFFFFF"/>
      <w:sz w:val="16"/>
      <w:szCs w:val="16"/>
      <w:shd w:val="clear" w:color="auto" w:fill="00B1BB"/>
    </w:rPr>
  </w:style>
  <w:style w:type="character" w:customStyle="1" w:styleId="ListLabel131">
    <w:name w:val="ListLabel 131"/>
    <w:qFormat/>
    <w:rPr>
      <w:sz w:val="16"/>
      <w:szCs w:val="16"/>
    </w:rPr>
  </w:style>
  <w:style w:type="character" w:customStyle="1" w:styleId="ListLabel132">
    <w:name w:val="ListLabel 132"/>
    <w:qFormat/>
    <w:rPr>
      <w:rFonts w:cs="Symbol"/>
      <w:sz w:val="16"/>
    </w:rPr>
  </w:style>
  <w:style w:type="character" w:customStyle="1" w:styleId="ListLabel133">
    <w:name w:val="ListLabel 133"/>
    <w:qFormat/>
    <w:rPr>
      <w:rFonts w:cs="Courier New"/>
      <w:sz w:val="20"/>
    </w:rPr>
  </w:style>
  <w:style w:type="character" w:customStyle="1" w:styleId="ListLabel134">
    <w:name w:val="ListLabel 134"/>
    <w:qFormat/>
    <w:rPr>
      <w:rFonts w:cs="Wingdings"/>
      <w:sz w:val="20"/>
    </w:rPr>
  </w:style>
  <w:style w:type="character" w:customStyle="1" w:styleId="ListLabel135">
    <w:name w:val="ListLabel 135"/>
    <w:qFormat/>
    <w:rPr>
      <w:rFonts w:cs="Wingdings"/>
      <w:sz w:val="20"/>
    </w:rPr>
  </w:style>
  <w:style w:type="character" w:customStyle="1" w:styleId="ListLabel136">
    <w:name w:val="ListLabel 136"/>
    <w:qFormat/>
    <w:rPr>
      <w:rFonts w:cs="Wingdings"/>
      <w:sz w:val="20"/>
    </w:rPr>
  </w:style>
  <w:style w:type="character" w:customStyle="1" w:styleId="ListLabel137">
    <w:name w:val="ListLabel 137"/>
    <w:qFormat/>
    <w:rPr>
      <w:rFonts w:cs="Wingdings"/>
      <w:sz w:val="20"/>
    </w:rPr>
  </w:style>
  <w:style w:type="character" w:customStyle="1" w:styleId="ListLabel138">
    <w:name w:val="ListLabel 138"/>
    <w:qFormat/>
    <w:rPr>
      <w:rFonts w:cs="Wingdings"/>
      <w:sz w:val="20"/>
    </w:rPr>
  </w:style>
  <w:style w:type="character" w:customStyle="1" w:styleId="ListLabel139">
    <w:name w:val="ListLabel 139"/>
    <w:qFormat/>
    <w:rPr>
      <w:rFonts w:cs="Wingdings"/>
      <w:sz w:val="20"/>
    </w:rPr>
  </w:style>
  <w:style w:type="character" w:customStyle="1" w:styleId="ListLabel140">
    <w:name w:val="ListLabel 140"/>
    <w:qFormat/>
    <w:rPr>
      <w:rFonts w:cs="Wingdings"/>
      <w:sz w:val="20"/>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b/>
      <w:bCs/>
      <w:sz w:val="16"/>
    </w:rPr>
  </w:style>
  <w:style w:type="character" w:customStyle="1" w:styleId="ListLabel151">
    <w:name w:val="ListLabel 151"/>
    <w:qFormat/>
    <w:rPr>
      <w:b/>
      <w:bCs/>
      <w:sz w:val="16"/>
    </w:rPr>
  </w:style>
  <w:style w:type="character" w:customStyle="1" w:styleId="ListLabel152">
    <w:name w:val="ListLabel 152"/>
    <w:qFormat/>
    <w:rPr>
      <w:b/>
      <w:bCs/>
      <w:sz w:val="16"/>
    </w:rPr>
  </w:style>
  <w:style w:type="character" w:customStyle="1" w:styleId="ListLabel153">
    <w:name w:val="ListLabel 153"/>
    <w:qFormat/>
    <w:rPr>
      <w:b/>
      <w:bCs/>
      <w:sz w:val="16"/>
    </w:rPr>
  </w:style>
  <w:style w:type="character" w:customStyle="1" w:styleId="ListLabel154">
    <w:name w:val="ListLabel 154"/>
    <w:qFormat/>
    <w:rPr>
      <w:b/>
      <w:bCs/>
      <w:sz w:val="16"/>
    </w:rPr>
  </w:style>
  <w:style w:type="character" w:customStyle="1" w:styleId="ListLabel155">
    <w:name w:val="ListLabel 155"/>
    <w:qFormat/>
    <w:rPr>
      <w:b/>
      <w:bCs/>
      <w:sz w:val="16"/>
    </w:rPr>
  </w:style>
  <w:style w:type="character" w:customStyle="1" w:styleId="ListLabel156">
    <w:name w:val="ListLabel 156"/>
    <w:qFormat/>
    <w:rPr>
      <w:rFonts w:ascii="Arial Narrow" w:hAnsi="Arial Narrow"/>
      <w:color w:val="4472C4" w:themeColor="accent1"/>
      <w:sz w:val="16"/>
      <w:szCs w:val="16"/>
    </w:rPr>
  </w:style>
  <w:style w:type="character" w:customStyle="1" w:styleId="ListLabel157">
    <w:name w:val="ListLabel 157"/>
    <w:qFormat/>
    <w:rPr>
      <w:rFonts w:ascii="Arial Narrow" w:hAnsi="Arial Narrow"/>
      <w:color w:val="4472C4" w:themeColor="accent1"/>
      <w:sz w:val="16"/>
      <w:szCs w:val="16"/>
    </w:rPr>
  </w:style>
  <w:style w:type="character" w:customStyle="1" w:styleId="ListLabel158">
    <w:name w:val="ListLabel 158"/>
    <w:qFormat/>
    <w:rPr>
      <w:rFonts w:ascii="Arial Narrow" w:hAnsi="Arial Narrow"/>
      <w:color w:val="4472C4" w:themeColor="accent1"/>
      <w:sz w:val="16"/>
      <w:szCs w:val="16"/>
    </w:rPr>
  </w:style>
  <w:style w:type="character" w:customStyle="1" w:styleId="HeaderChar">
    <w:name w:val="Header Char"/>
    <w:basedOn w:val="DefaultParagraphFont"/>
    <w:link w:val="Header"/>
    <w:uiPriority w:val="99"/>
    <w:qFormat/>
    <w:rsid w:val="00280754"/>
    <w:rPr>
      <w:rFonts w:ascii="Calibri" w:eastAsia="Calibri" w:hAnsi="Calibri"/>
      <w:color w:val="00000A"/>
      <w:sz w:val="22"/>
    </w:rPr>
  </w:style>
  <w:style w:type="character" w:customStyle="1" w:styleId="FooterChar">
    <w:name w:val="Footer Char"/>
    <w:basedOn w:val="DefaultParagraphFont"/>
    <w:link w:val="Footer"/>
    <w:uiPriority w:val="99"/>
    <w:qFormat/>
    <w:rsid w:val="00280754"/>
    <w:rPr>
      <w:rFonts w:ascii="Calibri" w:eastAsia="Calibri" w:hAnsi="Calibri"/>
      <w:color w:val="00000A"/>
      <w:sz w:val="22"/>
    </w:rPr>
  </w:style>
  <w:style w:type="character" w:customStyle="1" w:styleId="ListLabel159">
    <w:name w:val="ListLabel 159"/>
    <w:qFormat/>
    <w:rPr>
      <w:sz w:val="16"/>
      <w:szCs w:val="16"/>
    </w:rPr>
  </w:style>
  <w:style w:type="character" w:customStyle="1" w:styleId="ListLabel160">
    <w:name w:val="ListLabel 160"/>
    <w:qFormat/>
    <w:rPr>
      <w:rFonts w:cs="Symbol"/>
      <w:sz w:val="16"/>
    </w:rPr>
  </w:style>
  <w:style w:type="character" w:customStyle="1" w:styleId="ListLabel161">
    <w:name w:val="ListLabel 161"/>
    <w:qFormat/>
    <w:rPr>
      <w:rFonts w:cs="Courier New"/>
      <w:sz w:val="20"/>
    </w:rPr>
  </w:style>
  <w:style w:type="character" w:customStyle="1" w:styleId="ListLabel162">
    <w:name w:val="ListLabel 162"/>
    <w:qFormat/>
    <w:rPr>
      <w:rFonts w:cs="Wingdings"/>
      <w:sz w:val="20"/>
    </w:rPr>
  </w:style>
  <w:style w:type="character" w:customStyle="1" w:styleId="ListLabel163">
    <w:name w:val="ListLabel 163"/>
    <w:qFormat/>
    <w:rPr>
      <w:rFonts w:cs="Wingdings"/>
      <w:sz w:val="20"/>
    </w:rPr>
  </w:style>
  <w:style w:type="character" w:customStyle="1" w:styleId="ListLabel164">
    <w:name w:val="ListLabel 164"/>
    <w:qFormat/>
    <w:rPr>
      <w:rFonts w:cs="Wingdings"/>
      <w:sz w:val="20"/>
    </w:rPr>
  </w:style>
  <w:style w:type="character" w:customStyle="1" w:styleId="ListLabel165">
    <w:name w:val="ListLabel 165"/>
    <w:qFormat/>
    <w:rPr>
      <w:rFonts w:cs="Wingdings"/>
      <w:sz w:val="20"/>
    </w:rPr>
  </w:style>
  <w:style w:type="character" w:customStyle="1" w:styleId="ListLabel166">
    <w:name w:val="ListLabel 166"/>
    <w:qFormat/>
    <w:rPr>
      <w:rFonts w:cs="Wingdings"/>
      <w:sz w:val="20"/>
    </w:rPr>
  </w:style>
  <w:style w:type="character" w:customStyle="1" w:styleId="ListLabel167">
    <w:name w:val="ListLabel 167"/>
    <w:qFormat/>
    <w:rPr>
      <w:rFonts w:cs="Wingdings"/>
      <w:sz w:val="20"/>
    </w:rPr>
  </w:style>
  <w:style w:type="character" w:customStyle="1" w:styleId="ListLabel168">
    <w:name w:val="ListLabel 168"/>
    <w:qFormat/>
    <w:rPr>
      <w:rFonts w:cs="Wingdings"/>
      <w:sz w:val="20"/>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b/>
      <w:bCs/>
      <w:sz w:val="16"/>
    </w:rPr>
  </w:style>
  <w:style w:type="character" w:customStyle="1" w:styleId="ListLabel179">
    <w:name w:val="ListLabel 179"/>
    <w:qFormat/>
    <w:rPr>
      <w:b/>
      <w:bCs/>
      <w:sz w:val="16"/>
    </w:rPr>
  </w:style>
  <w:style w:type="character" w:customStyle="1" w:styleId="ListLabel180">
    <w:name w:val="ListLabel 180"/>
    <w:qFormat/>
    <w:rPr>
      <w:b/>
      <w:bCs/>
      <w:sz w:val="16"/>
    </w:rPr>
  </w:style>
  <w:style w:type="character" w:customStyle="1" w:styleId="ListLabel181">
    <w:name w:val="ListLabel 181"/>
    <w:qFormat/>
    <w:rPr>
      <w:b/>
      <w:bCs/>
      <w:sz w:val="16"/>
    </w:rPr>
  </w:style>
  <w:style w:type="character" w:customStyle="1" w:styleId="ListLabel182">
    <w:name w:val="ListLabel 182"/>
    <w:qFormat/>
    <w:rPr>
      <w:b/>
      <w:bCs/>
      <w:sz w:val="16"/>
    </w:rPr>
  </w:style>
  <w:style w:type="character" w:customStyle="1" w:styleId="ListLabel183">
    <w:name w:val="ListLabel 183"/>
    <w:qFormat/>
    <w:rPr>
      <w:b/>
      <w:bCs/>
      <w:sz w:val="16"/>
    </w:rPr>
  </w:style>
  <w:style w:type="character" w:customStyle="1" w:styleId="ListLabel184">
    <w:name w:val="ListLabel 184"/>
    <w:qFormat/>
    <w:rPr>
      <w:rFonts w:ascii="Arial Narrow" w:hAnsi="Arial Narrow"/>
      <w:sz w:val="16"/>
    </w:rPr>
  </w:style>
  <w:style w:type="character" w:customStyle="1" w:styleId="ListLabel185">
    <w:name w:val="ListLabel 185"/>
    <w:qFormat/>
    <w:rPr>
      <w:rFonts w:ascii="Arial Narrow" w:hAnsi="Arial Narrow"/>
      <w:color w:val="4472C4" w:themeColor="accent1"/>
      <w:sz w:val="16"/>
      <w:szCs w:val="16"/>
    </w:rPr>
  </w:style>
  <w:style w:type="character" w:customStyle="1" w:styleId="ListLabel186">
    <w:name w:val="ListLabel 186"/>
    <w:qFormat/>
    <w:rPr>
      <w:rFonts w:ascii="Arial Narrow" w:hAnsi="Arial Narrow"/>
      <w:sz w:val="16"/>
    </w:rPr>
  </w:style>
  <w:style w:type="character" w:customStyle="1" w:styleId="ListLabel187">
    <w:name w:val="ListLabel 187"/>
    <w:qFormat/>
    <w:rPr>
      <w:rFonts w:ascii="Arial Narrow" w:hAnsi="Arial Narrow"/>
      <w:sz w:val="16"/>
    </w:rPr>
  </w:style>
  <w:style w:type="character" w:customStyle="1" w:styleId="ListLabel188">
    <w:name w:val="ListLabel 188"/>
    <w:qFormat/>
    <w:rPr>
      <w:sz w:val="16"/>
    </w:rPr>
  </w:style>
  <w:style w:type="character" w:customStyle="1" w:styleId="ListLabel189">
    <w:name w:val="ListLabel 189"/>
    <w:qFormat/>
    <w:rPr>
      <w:rFonts w:ascii="Arial Narrow" w:hAnsi="Arial Narrow"/>
      <w:b/>
      <w:bCs/>
      <w:sz w:val="16"/>
    </w:rPr>
  </w:style>
  <w:style w:type="character" w:customStyle="1" w:styleId="ListLabel190">
    <w:name w:val="ListLabel 190"/>
    <w:qFormat/>
    <w:rPr>
      <w:rFonts w:ascii="Arial Narrow" w:hAnsi="Arial Narrow"/>
      <w:b/>
      <w:bCs/>
      <w:sz w:val="16"/>
    </w:rPr>
  </w:style>
  <w:style w:type="character" w:customStyle="1" w:styleId="ListLabel191">
    <w:name w:val="ListLabel 191"/>
    <w:qFormat/>
    <w:rPr>
      <w:rFonts w:ascii="Arial Narrow" w:hAnsi="Arial Narrow"/>
      <w:b/>
      <w:bCs/>
      <w:sz w:val="16"/>
    </w:rPr>
  </w:style>
  <w:style w:type="character" w:customStyle="1" w:styleId="ListLabel192">
    <w:name w:val="ListLabel 192"/>
    <w:qFormat/>
    <w:rPr>
      <w:rFonts w:ascii="Arial Narrow" w:hAnsi="Arial Narrow"/>
      <w:b/>
      <w:bCs/>
      <w:sz w:val="16"/>
    </w:rPr>
  </w:style>
  <w:style w:type="character" w:customStyle="1" w:styleId="ListLabel193">
    <w:name w:val="ListLabel 193"/>
    <w:qFormat/>
    <w:rPr>
      <w:b/>
      <w:bCs/>
      <w:sz w:val="16"/>
    </w:rPr>
  </w:style>
  <w:style w:type="character" w:customStyle="1" w:styleId="ListLabel194">
    <w:name w:val="ListLabel 194"/>
    <w:qFormat/>
    <w:rPr>
      <w:rFonts w:ascii="Arial Narrow" w:hAnsi="Arial Narrow"/>
      <w:b/>
      <w:bCs/>
      <w:sz w:val="16"/>
    </w:rPr>
  </w:style>
  <w:style w:type="character" w:customStyle="1" w:styleId="ListLabel195">
    <w:name w:val="ListLabel 195"/>
    <w:qFormat/>
    <w:rPr>
      <w:rFonts w:ascii="Arial Narrow" w:hAnsi="Arial Narrow"/>
      <w:b/>
      <w:bCs/>
      <w:sz w:val="16"/>
    </w:rPr>
  </w:style>
  <w:style w:type="character" w:customStyle="1" w:styleId="ListLabel196">
    <w:name w:val="ListLabel 196"/>
    <w:qFormat/>
    <w:rPr>
      <w:rFonts w:ascii="Arial Narrow" w:hAnsi="Arial Narrow"/>
      <w:b/>
      <w:bCs/>
      <w:sz w:val="16"/>
    </w:rPr>
  </w:style>
  <w:style w:type="character" w:customStyle="1" w:styleId="ListLabel197">
    <w:name w:val="ListLabel 197"/>
    <w:qFormat/>
    <w:rPr>
      <w:b/>
      <w:bCs/>
      <w:sz w:val="16"/>
      <w:szCs w:val="16"/>
    </w:rPr>
  </w:style>
  <w:style w:type="character" w:customStyle="1" w:styleId="ListLabel198">
    <w:name w:val="ListLabel 198"/>
    <w:qFormat/>
    <w:rPr>
      <w:b/>
      <w:bCs/>
      <w:sz w:val="16"/>
    </w:rPr>
  </w:style>
  <w:style w:type="character" w:customStyle="1" w:styleId="ListLabel199">
    <w:name w:val="ListLabel 199"/>
    <w:qFormat/>
    <w:rPr>
      <w:b/>
      <w:bCs/>
      <w:sz w:val="16"/>
    </w:rPr>
  </w:style>
  <w:style w:type="character" w:customStyle="1" w:styleId="ListLabel200">
    <w:name w:val="ListLabel 200"/>
    <w:qFormat/>
    <w:rPr>
      <w:rFonts w:ascii="Arial Narrow" w:hAnsi="Arial Narrow"/>
      <w:b/>
      <w:bCs/>
      <w:sz w:val="16"/>
    </w:rPr>
  </w:style>
  <w:style w:type="character" w:customStyle="1" w:styleId="ListLabel201">
    <w:name w:val="ListLabel 201"/>
    <w:qFormat/>
    <w:rPr>
      <w:b/>
      <w:bCs/>
      <w:sz w:val="16"/>
      <w:szCs w:val="16"/>
    </w:rPr>
  </w:style>
  <w:style w:type="character" w:customStyle="1" w:styleId="ListLabel202">
    <w:name w:val="ListLabel 202"/>
    <w:qFormat/>
    <w:rPr>
      <w:b/>
      <w:bCs/>
    </w:rPr>
  </w:style>
  <w:style w:type="character" w:customStyle="1" w:styleId="ListLabel203">
    <w:name w:val="ListLabel 203"/>
    <w:qFormat/>
    <w:rPr>
      <w:rFonts w:ascii="Arial Narrow" w:hAnsi="Arial Narrow"/>
      <w:b/>
      <w:bCs/>
      <w:sz w:val="16"/>
    </w:rPr>
  </w:style>
  <w:style w:type="character" w:customStyle="1" w:styleId="ListLabel204">
    <w:name w:val="ListLabel 204"/>
    <w:qFormat/>
    <w:rPr>
      <w:sz w:val="16"/>
      <w:szCs w:val="16"/>
    </w:rPr>
  </w:style>
  <w:style w:type="character" w:customStyle="1" w:styleId="ListLabel205">
    <w:name w:val="ListLabel 205"/>
    <w:qFormat/>
    <w:rPr>
      <w:b/>
      <w:bCs/>
      <w:sz w:val="16"/>
    </w:rPr>
  </w:style>
  <w:style w:type="character" w:customStyle="1" w:styleId="ListLabel206">
    <w:name w:val="ListLabel 206"/>
    <w:qFormat/>
    <w:rPr>
      <w:b/>
      <w:bCs/>
      <w:sz w:val="16"/>
    </w:rPr>
  </w:style>
  <w:style w:type="character" w:customStyle="1" w:styleId="ListLabel207">
    <w:name w:val="ListLabel 207"/>
    <w:qFormat/>
    <w:rPr>
      <w:b/>
      <w:bCs/>
      <w:sz w:val="16"/>
      <w:szCs w:val="16"/>
    </w:rPr>
  </w:style>
  <w:style w:type="character" w:customStyle="1" w:styleId="ListLabel208">
    <w:name w:val="ListLabel 208"/>
    <w:qFormat/>
    <w:rPr>
      <w:b/>
      <w:bCs/>
      <w:sz w:val="16"/>
    </w:rPr>
  </w:style>
  <w:style w:type="character" w:customStyle="1" w:styleId="ListLabel209">
    <w:name w:val="ListLabel 209"/>
    <w:qFormat/>
    <w:rPr>
      <w:b/>
      <w:bCs/>
      <w:sz w:val="16"/>
    </w:rPr>
  </w:style>
  <w:style w:type="character" w:customStyle="1" w:styleId="ListLabel210">
    <w:name w:val="ListLabel 210"/>
    <w:qFormat/>
    <w:rPr>
      <w:rFonts w:ascii="Arial Narrow" w:hAnsi="Arial Narrow"/>
      <w:b/>
      <w:bCs/>
      <w:sz w:val="16"/>
    </w:rPr>
  </w:style>
  <w:style w:type="character" w:customStyle="1" w:styleId="ListLabel211">
    <w:name w:val="ListLabel 211"/>
    <w:qFormat/>
    <w:rPr>
      <w:rFonts w:ascii="Arial Narrow" w:hAnsi="Arial Narrow"/>
      <w:b/>
      <w:bCs/>
      <w:sz w:val="16"/>
    </w:rPr>
  </w:style>
  <w:style w:type="character" w:customStyle="1" w:styleId="ListLabel212">
    <w:name w:val="ListLabel 212"/>
    <w:qFormat/>
    <w:rPr>
      <w:rFonts w:ascii="Arial Narrow" w:hAnsi="Arial Narrow"/>
      <w:b/>
      <w:bCs/>
      <w:sz w:val="16"/>
    </w:rPr>
  </w:style>
  <w:style w:type="character" w:customStyle="1" w:styleId="ListLabel213">
    <w:name w:val="ListLabel 213"/>
    <w:qFormat/>
    <w:rPr>
      <w:rFonts w:ascii="Arial Narrow" w:hAnsi="Arial Narrow"/>
      <w:b/>
      <w:bCs/>
      <w:sz w:val="16"/>
    </w:rPr>
  </w:style>
  <w:style w:type="character" w:customStyle="1" w:styleId="ListLabel214">
    <w:name w:val="ListLabel 214"/>
    <w:qFormat/>
    <w:rPr>
      <w:rFonts w:ascii="Arial Narrow" w:hAnsi="Arial Narrow"/>
      <w:b/>
      <w:bCs/>
      <w:sz w:val="16"/>
    </w:rPr>
  </w:style>
  <w:style w:type="character" w:customStyle="1" w:styleId="ListLabel215">
    <w:name w:val="ListLabel 215"/>
    <w:qFormat/>
    <w:rPr>
      <w:rFonts w:ascii="Arial Narrow" w:hAnsi="Arial Narrow"/>
      <w:b/>
      <w:bCs/>
      <w:sz w:val="16"/>
    </w:rPr>
  </w:style>
  <w:style w:type="character" w:customStyle="1" w:styleId="ListLabel216">
    <w:name w:val="ListLabel 216"/>
    <w:qFormat/>
    <w:rPr>
      <w:rFonts w:ascii="Arial Narrow" w:hAnsi="Arial Narrow"/>
      <w:sz w:val="16"/>
      <w:szCs w:val="16"/>
    </w:rPr>
  </w:style>
  <w:style w:type="character" w:customStyle="1" w:styleId="ListLabel217">
    <w:name w:val="ListLabel 217"/>
    <w:qFormat/>
    <w:rPr>
      <w:b/>
      <w:bCs/>
      <w:sz w:val="16"/>
    </w:rPr>
  </w:style>
  <w:style w:type="character" w:customStyle="1" w:styleId="ListLabel218">
    <w:name w:val="ListLabel 218"/>
    <w:qFormat/>
    <w:rPr>
      <w:rFonts w:ascii="Arial Narrow" w:hAnsi="Arial Narrow"/>
      <w:b/>
      <w:bCs/>
      <w:sz w:val="16"/>
    </w:rPr>
  </w:style>
  <w:style w:type="character" w:customStyle="1" w:styleId="ListLabel219">
    <w:name w:val="ListLabel 219"/>
    <w:qFormat/>
    <w:rPr>
      <w:rFonts w:ascii="Arial Narrow" w:hAnsi="Arial Narrow"/>
      <w:b/>
      <w:bCs/>
      <w:sz w:val="16"/>
    </w:rPr>
  </w:style>
  <w:style w:type="character" w:customStyle="1" w:styleId="ListLabel220">
    <w:name w:val="ListLabel 220"/>
    <w:qFormat/>
    <w:rPr>
      <w:rFonts w:ascii="Arial Narrow" w:hAnsi="Arial Narrow"/>
      <w:b/>
      <w:bCs/>
      <w:sz w:val="16"/>
    </w:rPr>
  </w:style>
  <w:style w:type="character" w:customStyle="1" w:styleId="ListLabel221">
    <w:name w:val="ListLabel 221"/>
    <w:qFormat/>
    <w:rPr>
      <w:rFonts w:cs="Courier New"/>
    </w:rPr>
  </w:style>
  <w:style w:type="character" w:customStyle="1" w:styleId="ListLabel222">
    <w:name w:val="ListLabel 222"/>
    <w:qFormat/>
    <w:rPr>
      <w:rFonts w:cs="Courier New"/>
    </w:rPr>
  </w:style>
  <w:style w:type="character" w:customStyle="1" w:styleId="ListLabel223">
    <w:name w:val="ListLabel 223"/>
    <w:qFormat/>
    <w:rPr>
      <w:rFonts w:cs="Courier New"/>
    </w:rPr>
  </w:style>
  <w:style w:type="character" w:customStyle="1" w:styleId="ListLabel224">
    <w:name w:val="ListLabel 224"/>
    <w:qFormat/>
    <w:rPr>
      <w:sz w:val="16"/>
    </w:rPr>
  </w:style>
  <w:style w:type="paragraph" w:customStyle="1" w:styleId="Heading">
    <w:name w:val="Heading"/>
    <w:basedOn w:val="Normal"/>
    <w:next w:val="BodyText"/>
    <w:qFormat/>
    <w:pPr>
      <w:keepNext/>
      <w:spacing w:before="240" w:after="120"/>
    </w:pPr>
    <w:rPr>
      <w:rFonts w:ascii="Lucida Grande" w:eastAsia="Arial Unicode MS" w:hAnsi="Lucida Grande" w:cs="Arial Unicode MS"/>
      <w:sz w:val="28"/>
      <w:szCs w:val="28"/>
    </w:rPr>
  </w:style>
  <w:style w:type="paragraph" w:styleId="BodyText">
    <w:name w:val="Body Text"/>
    <w:basedOn w:val="Normal"/>
    <w:rsid w:val="00D04B44"/>
    <w:pPr>
      <w:spacing w:after="140" w:line="276" w:lineRule="auto"/>
    </w:pPr>
  </w:style>
  <w:style w:type="paragraph" w:styleId="List">
    <w:name w:val="List"/>
    <w:basedOn w:val="BodyText"/>
    <w:rPr>
      <w:rFonts w:ascii="Lucida Grande" w:hAnsi="Lucida Grande"/>
    </w:rPr>
  </w:style>
  <w:style w:type="paragraph" w:styleId="Caption">
    <w:name w:val="caption"/>
    <w:basedOn w:val="Normal"/>
    <w:qFormat/>
    <w:pPr>
      <w:suppressLineNumbers/>
      <w:spacing w:before="120" w:after="120"/>
    </w:pPr>
    <w:rPr>
      <w:rFonts w:ascii="Lucida Grande" w:hAnsi="Lucida Grande"/>
      <w:i/>
      <w:iCs/>
      <w:szCs w:val="24"/>
    </w:rPr>
  </w:style>
  <w:style w:type="paragraph" w:customStyle="1" w:styleId="Index">
    <w:name w:val="Index"/>
    <w:basedOn w:val="Normal"/>
    <w:qFormat/>
    <w:pPr>
      <w:suppressLineNumbers/>
    </w:pPr>
    <w:rPr>
      <w:rFonts w:ascii="Lucida Grande" w:hAnsi="Lucida Grande"/>
    </w:rPr>
  </w:style>
  <w:style w:type="paragraph" w:styleId="ListParagraph">
    <w:name w:val="List Paragraph"/>
    <w:basedOn w:val="Normal"/>
    <w:uiPriority w:val="34"/>
    <w:qFormat/>
    <w:rsid w:val="00D04B44"/>
    <w:pPr>
      <w:ind w:left="720"/>
      <w:contextualSpacing/>
    </w:pPr>
  </w:style>
  <w:style w:type="paragraph" w:styleId="NormalWeb">
    <w:name w:val="Normal (Web)"/>
    <w:basedOn w:val="Normal"/>
    <w:uiPriority w:val="99"/>
    <w:semiHidden/>
    <w:unhideWhenUsed/>
    <w:qFormat/>
    <w:rsid w:val="006A7A62"/>
    <w:pPr>
      <w:spacing w:beforeAutospacing="1"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qFormat/>
    <w:rsid w:val="00DC4C55"/>
    <w:rPr>
      <w:rFonts w:ascii="Segoe UI" w:hAnsi="Segoe UI" w:cs="Segoe UI"/>
      <w:sz w:val="18"/>
      <w:szCs w:val="18"/>
    </w:rPr>
  </w:style>
  <w:style w:type="paragraph" w:styleId="PlainText">
    <w:name w:val="Plain Text"/>
    <w:basedOn w:val="Normal"/>
    <w:link w:val="PlainTextChar"/>
    <w:uiPriority w:val="99"/>
    <w:unhideWhenUsed/>
    <w:qFormat/>
    <w:rsid w:val="00CC6966"/>
    <w:rPr>
      <w:rFonts w:eastAsiaTheme="minorHAnsi"/>
      <w:szCs w:val="21"/>
    </w:rPr>
  </w:style>
  <w:style w:type="paragraph" w:styleId="Revision">
    <w:name w:val="Revision"/>
    <w:uiPriority w:val="99"/>
    <w:semiHidden/>
    <w:qFormat/>
    <w:rsid w:val="00D04B44"/>
    <w:rPr>
      <w:rFonts w:ascii="Calibri" w:eastAsia="Calibri" w:hAnsi="Calibri"/>
      <w:color w:val="00000A"/>
      <w:sz w:val="22"/>
    </w:rPr>
  </w:style>
  <w:style w:type="paragraph" w:customStyle="1" w:styleId="Default">
    <w:name w:val="Default"/>
    <w:qFormat/>
    <w:rsid w:val="00D04B44"/>
    <w:rPr>
      <w:rFonts w:ascii="Calibri" w:eastAsia="Calibri" w:hAnsi="Calibri" w:cs="Calibri"/>
      <w:color w:val="000000"/>
      <w:sz w:val="24"/>
      <w:szCs w:val="24"/>
    </w:rPr>
  </w:style>
  <w:style w:type="paragraph" w:styleId="Header">
    <w:name w:val="header"/>
    <w:basedOn w:val="Normal"/>
    <w:link w:val="HeaderChar"/>
    <w:uiPriority w:val="99"/>
    <w:unhideWhenUsed/>
    <w:rsid w:val="00280754"/>
    <w:pPr>
      <w:tabs>
        <w:tab w:val="center" w:pos="4513"/>
        <w:tab w:val="right" w:pos="9026"/>
      </w:tabs>
    </w:pPr>
  </w:style>
  <w:style w:type="paragraph" w:styleId="Footer">
    <w:name w:val="footer"/>
    <w:basedOn w:val="Normal"/>
    <w:link w:val="FooterChar"/>
    <w:uiPriority w:val="99"/>
    <w:unhideWhenUsed/>
    <w:rsid w:val="00280754"/>
    <w:pPr>
      <w:tabs>
        <w:tab w:val="center" w:pos="4513"/>
        <w:tab w:val="right" w:pos="9026"/>
      </w:tabs>
    </w:pPr>
  </w:style>
  <w:style w:type="table" w:styleId="TableGrid">
    <w:name w:val="Table Grid"/>
    <w:basedOn w:val="TableNormal"/>
    <w:uiPriority w:val="39"/>
    <w:rsid w:val="00F07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117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E3F39C69AC904091966D578B1FACCA" ma:contentTypeVersion="4" ma:contentTypeDescription="Create a new document." ma:contentTypeScope="" ma:versionID="8fa88a7c2730d6b63cc1e7cb85bcd984">
  <xsd:schema xmlns:xsd="http://www.w3.org/2001/XMLSchema" xmlns:xs="http://www.w3.org/2001/XMLSchema" xmlns:p="http://schemas.microsoft.com/office/2006/metadata/properties" xmlns:ns2="2a639bfe-d28b-4399-90fd-c48a4693d0e9" xmlns:ns3="c593a8ea-f81b-4c8e-a37f-d0cfea62998e" targetNamespace="http://schemas.microsoft.com/office/2006/metadata/properties" ma:root="true" ma:fieldsID="afd6bb88847e5c8ce9589f40adb04291" ns2:_="" ns3:_="">
    <xsd:import namespace="2a639bfe-d28b-4399-90fd-c48a4693d0e9"/>
    <xsd:import namespace="c593a8ea-f81b-4c8e-a37f-d0cfea6299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39bfe-d28b-4399-90fd-c48a4693d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93a8ea-f81b-4c8e-a37f-d0cfea6299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DD260-3CBD-4EE4-A04A-73682C9E82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DDE8C8-58CA-4741-8961-C793010E1CD3}">
  <ds:schemaRefs>
    <ds:schemaRef ds:uri="http://schemas.microsoft.com/sharepoint/v3/contenttype/forms"/>
  </ds:schemaRefs>
</ds:datastoreItem>
</file>

<file path=customXml/itemProps3.xml><?xml version="1.0" encoding="utf-8"?>
<ds:datastoreItem xmlns:ds="http://schemas.openxmlformats.org/officeDocument/2006/customXml" ds:itemID="{80E5A71A-2D0E-4627-AEB0-6E8D15B92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39bfe-d28b-4399-90fd-c48a4693d0e9"/>
    <ds:schemaRef ds:uri="c593a8ea-f81b-4c8e-a37f-d0cfea629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F41C9A-7141-4EEE-AEB6-BE0D68110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Dick</dc:creator>
  <dc:description/>
  <cp:lastModifiedBy>Howard Crews</cp:lastModifiedBy>
  <cp:revision>16</cp:revision>
  <cp:lastPrinted>2021-09-08T17:39:00Z</cp:lastPrinted>
  <dcterms:created xsi:type="dcterms:W3CDTF">2022-04-01T14:20:00Z</dcterms:created>
  <dcterms:modified xsi:type="dcterms:W3CDTF">2022-04-08T10:37:00Z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0x010100CCE3F39C69AC904091966D578B1FACCA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